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0A7" w14:textId="20F8F494" w:rsidR="009C77CB" w:rsidRDefault="00E67CDE" w:rsidP="000A65FD">
      <w:pPr>
        <w:pStyle w:val="a3"/>
        <w:wordWrap/>
        <w:overflowPunct w:val="0"/>
        <w:spacing w:line="240" w:lineRule="auto"/>
        <w:jc w:val="center"/>
        <w:rPr>
          <w:spacing w:val="0"/>
          <w:kern w:val="2"/>
        </w:rPr>
      </w:pPr>
      <w:r w:rsidRPr="004A6862">
        <w:rPr>
          <w:rFonts w:hint="eastAsia"/>
        </w:rPr>
        <w:t>津島市</w:t>
      </w:r>
      <w:r w:rsidR="00F407C3">
        <w:rPr>
          <w:rFonts w:hint="eastAsia"/>
        </w:rPr>
        <w:t>感震ブレーカー設置</w:t>
      </w:r>
      <w:r w:rsidR="003F0D24" w:rsidRPr="003F0D24">
        <w:rPr>
          <w:rFonts w:hint="eastAsia"/>
        </w:rPr>
        <w:t>費</w:t>
      </w:r>
      <w:r w:rsidRPr="004A6862">
        <w:rPr>
          <w:rFonts w:hint="eastAsia"/>
        </w:rPr>
        <w:t>補助金</w:t>
      </w:r>
      <w:r w:rsidR="009C77CB" w:rsidRPr="004A6862">
        <w:rPr>
          <w:rFonts w:hint="eastAsia"/>
          <w:spacing w:val="0"/>
          <w:kern w:val="2"/>
        </w:rPr>
        <w:t>交付要綱</w:t>
      </w:r>
    </w:p>
    <w:p w14:paraId="0C048D7E" w14:textId="77777777" w:rsidR="00400528" w:rsidRPr="000A65FD" w:rsidRDefault="00400528" w:rsidP="00400528">
      <w:pPr>
        <w:pStyle w:val="a3"/>
        <w:wordWrap/>
        <w:overflowPunct w:val="0"/>
        <w:spacing w:line="240" w:lineRule="auto"/>
        <w:rPr>
          <w:spacing w:val="0"/>
          <w:kern w:val="2"/>
        </w:rPr>
      </w:pPr>
    </w:p>
    <w:p w14:paraId="667DC1B4" w14:textId="3ECFA07D" w:rsidR="009C77CB" w:rsidRPr="004A6862" w:rsidRDefault="004A6327" w:rsidP="00F407C3">
      <w:pPr>
        <w:pStyle w:val="a3"/>
        <w:wordWrap/>
        <w:overflowPunct w:val="0"/>
        <w:spacing w:line="240" w:lineRule="auto"/>
        <w:ind w:firstLineChars="100" w:firstLine="239"/>
        <w:rPr>
          <w:spacing w:val="0"/>
          <w:kern w:val="2"/>
        </w:rPr>
      </w:pPr>
      <w:r>
        <w:rPr>
          <w:rFonts w:hint="eastAsia"/>
          <w:spacing w:val="0"/>
          <w:kern w:val="2"/>
        </w:rPr>
        <w:t>（趣旨</w:t>
      </w:r>
      <w:r w:rsidR="009C77CB" w:rsidRPr="004A6862">
        <w:rPr>
          <w:rFonts w:hint="eastAsia"/>
          <w:spacing w:val="0"/>
          <w:kern w:val="2"/>
        </w:rPr>
        <w:t>）</w:t>
      </w:r>
      <w:bookmarkStart w:id="0" w:name="_GoBack"/>
      <w:bookmarkEnd w:id="0"/>
    </w:p>
    <w:p w14:paraId="35154B32" w14:textId="5930545E" w:rsidR="003F0D24" w:rsidRDefault="009C77CB" w:rsidP="008D38F3">
      <w:pPr>
        <w:pStyle w:val="a3"/>
        <w:wordWrap/>
        <w:overflowPunct w:val="0"/>
        <w:spacing w:line="240" w:lineRule="auto"/>
        <w:ind w:left="239" w:hangingChars="100" w:hanging="239"/>
      </w:pPr>
      <w:r w:rsidRPr="004A6862">
        <w:rPr>
          <w:rFonts w:hint="eastAsia"/>
          <w:spacing w:val="0"/>
          <w:kern w:val="2"/>
        </w:rPr>
        <w:t xml:space="preserve">第１条　</w:t>
      </w:r>
      <w:r w:rsidR="00202ECA">
        <w:rPr>
          <w:rFonts w:hint="eastAsia"/>
          <w:spacing w:val="0"/>
          <w:kern w:val="2"/>
        </w:rPr>
        <w:t>この要綱は、</w:t>
      </w:r>
      <w:r w:rsidR="00202ECA">
        <w:rPr>
          <w:rFonts w:hint="eastAsia"/>
        </w:rPr>
        <w:t>大規模地震発生時における住家からの出火及び延焼被害の減少を目的に</w:t>
      </w:r>
      <w:r w:rsidR="004F1B6F">
        <w:rPr>
          <w:rFonts w:hint="eastAsia"/>
        </w:rPr>
        <w:t>、</w:t>
      </w:r>
      <w:r w:rsidR="00202ECA">
        <w:rPr>
          <w:rFonts w:hint="eastAsia"/>
        </w:rPr>
        <w:t>感震ブレーカーを設置する者に対して交付する</w:t>
      </w:r>
      <w:r w:rsidR="00F407C3" w:rsidRPr="004A6862">
        <w:rPr>
          <w:rFonts w:hint="eastAsia"/>
        </w:rPr>
        <w:t>津島市</w:t>
      </w:r>
      <w:r w:rsidR="00F407C3">
        <w:rPr>
          <w:rFonts w:hint="eastAsia"/>
        </w:rPr>
        <w:t>感震ブレーカー設置</w:t>
      </w:r>
      <w:r w:rsidR="00F407C3" w:rsidRPr="003F0D24">
        <w:rPr>
          <w:rFonts w:hint="eastAsia"/>
        </w:rPr>
        <w:t>費</w:t>
      </w:r>
      <w:r w:rsidR="00F407C3" w:rsidRPr="004A6862">
        <w:rPr>
          <w:rFonts w:hint="eastAsia"/>
        </w:rPr>
        <w:t>補助金</w:t>
      </w:r>
      <w:r w:rsidR="00E67CDE" w:rsidRPr="004A6862">
        <w:rPr>
          <w:rFonts w:hint="eastAsia"/>
        </w:rPr>
        <w:t>（以下「補助金」という。）</w:t>
      </w:r>
      <w:r w:rsidR="00202ECA">
        <w:rPr>
          <w:rFonts w:hint="eastAsia"/>
        </w:rPr>
        <w:t>について</w:t>
      </w:r>
      <w:r w:rsidR="00E67CDE" w:rsidRPr="004A6862">
        <w:rPr>
          <w:rFonts w:hint="eastAsia"/>
        </w:rPr>
        <w:t>、</w:t>
      </w:r>
      <w:r w:rsidR="003F0D24" w:rsidRPr="00202ECA">
        <w:rPr>
          <w:rFonts w:hint="eastAsia"/>
        </w:rPr>
        <w:t>市費補助金等交付規則（平成10年津島市規則第１号）に定めるもののほか、</w:t>
      </w:r>
      <w:r w:rsidR="004F1B6F">
        <w:rPr>
          <w:rFonts w:hint="eastAsia"/>
        </w:rPr>
        <w:t>必要な事項を定めるものとする</w:t>
      </w:r>
      <w:r w:rsidR="003F0D24" w:rsidRPr="00202ECA">
        <w:rPr>
          <w:rFonts w:hint="eastAsia"/>
        </w:rPr>
        <w:t>。</w:t>
      </w:r>
    </w:p>
    <w:p w14:paraId="0CF29163" w14:textId="24E78089" w:rsidR="00334459" w:rsidRDefault="004A6327" w:rsidP="00B176E3">
      <w:pPr>
        <w:pStyle w:val="a3"/>
        <w:wordWrap/>
        <w:overflowPunct w:val="0"/>
        <w:spacing w:line="240" w:lineRule="auto"/>
        <w:ind w:leftChars="100" w:left="239"/>
      </w:pPr>
      <w:r>
        <w:rPr>
          <w:rFonts w:hint="eastAsia"/>
        </w:rPr>
        <w:t>（</w:t>
      </w:r>
      <w:r w:rsidR="00334459">
        <w:rPr>
          <w:rFonts w:hint="eastAsia"/>
        </w:rPr>
        <w:t>定義）</w:t>
      </w:r>
    </w:p>
    <w:p w14:paraId="50C0483C" w14:textId="0D5D9A46" w:rsidR="00334459" w:rsidRDefault="00334459" w:rsidP="00D0337C">
      <w:pPr>
        <w:pStyle w:val="a3"/>
        <w:wordWrap/>
        <w:overflowPunct w:val="0"/>
        <w:spacing w:line="240" w:lineRule="auto"/>
        <w:ind w:left="241" w:hangingChars="100" w:hanging="241"/>
      </w:pPr>
      <w:r>
        <w:rPr>
          <w:rFonts w:hint="eastAsia"/>
        </w:rPr>
        <w:t>第２条　この要綱において</w:t>
      </w:r>
      <w:r w:rsidR="004A6327">
        <w:rPr>
          <w:rFonts w:hint="eastAsia"/>
        </w:rPr>
        <w:t>「</w:t>
      </w:r>
      <w:r w:rsidR="004F1B6F">
        <w:rPr>
          <w:rFonts w:hint="eastAsia"/>
        </w:rPr>
        <w:t>感震ブレーカー</w:t>
      </w:r>
      <w:r w:rsidR="004A6327">
        <w:rPr>
          <w:rFonts w:hint="eastAsia"/>
        </w:rPr>
        <w:t>」</w:t>
      </w:r>
      <w:r>
        <w:rPr>
          <w:rFonts w:hint="eastAsia"/>
        </w:rPr>
        <w:t>とは、</w:t>
      </w:r>
      <w:r w:rsidR="004F1B6F">
        <w:rPr>
          <w:rFonts w:hint="eastAsia"/>
        </w:rPr>
        <w:t>地震発生時において一定以上の揺れを感知して自動的に通電を遮断する器具であって、一般社団法人日本消防設備安全センター</w:t>
      </w:r>
      <w:r w:rsidR="0007326B">
        <w:rPr>
          <w:rFonts w:hint="eastAsia"/>
        </w:rPr>
        <w:t>がコンセントタイプ及び簡易タイプとして</w:t>
      </w:r>
      <w:r w:rsidR="004F1B6F">
        <w:rPr>
          <w:rFonts w:hint="eastAsia"/>
        </w:rPr>
        <w:t>認証</w:t>
      </w:r>
      <w:r w:rsidR="0007326B">
        <w:rPr>
          <w:rFonts w:hint="eastAsia"/>
        </w:rPr>
        <w:t>している</w:t>
      </w:r>
      <w:r w:rsidR="004F1B6F">
        <w:rPr>
          <w:rFonts w:hint="eastAsia"/>
        </w:rPr>
        <w:t>もの</w:t>
      </w:r>
      <w:r w:rsidR="00CB6A5C">
        <w:rPr>
          <w:rFonts w:hint="eastAsia"/>
        </w:rPr>
        <w:t>若しくは</w:t>
      </w:r>
      <w:r w:rsidR="004F1B6F">
        <w:rPr>
          <w:rFonts w:hint="eastAsia"/>
        </w:rPr>
        <w:t>これ</w:t>
      </w:r>
      <w:r w:rsidR="000A4B03">
        <w:rPr>
          <w:rFonts w:hint="eastAsia"/>
        </w:rPr>
        <w:t>ら</w:t>
      </w:r>
      <w:r w:rsidR="004F1B6F">
        <w:rPr>
          <w:rFonts w:hint="eastAsia"/>
        </w:rPr>
        <w:t>と同等の機能を有すると認められるものをいう</w:t>
      </w:r>
      <w:r w:rsidR="004B185B">
        <w:rPr>
          <w:rFonts w:hint="eastAsia"/>
        </w:rPr>
        <w:t>。</w:t>
      </w:r>
    </w:p>
    <w:p w14:paraId="3EDD1594" w14:textId="398DA716" w:rsidR="009C77CB" w:rsidRPr="004A6862" w:rsidRDefault="009C77CB" w:rsidP="004F1B6F">
      <w:pPr>
        <w:pStyle w:val="a3"/>
        <w:wordWrap/>
        <w:overflowPunct w:val="0"/>
        <w:spacing w:line="240" w:lineRule="auto"/>
        <w:ind w:firstLineChars="100" w:firstLine="239"/>
        <w:rPr>
          <w:spacing w:val="0"/>
          <w:kern w:val="2"/>
        </w:rPr>
      </w:pPr>
      <w:r w:rsidRPr="004A6862">
        <w:rPr>
          <w:rFonts w:hint="eastAsia"/>
          <w:spacing w:val="0"/>
          <w:kern w:val="2"/>
        </w:rPr>
        <w:t>（</w:t>
      </w:r>
      <w:r w:rsidR="00BA5864">
        <w:rPr>
          <w:rFonts w:hint="eastAsia"/>
          <w:spacing w:val="0"/>
          <w:kern w:val="2"/>
        </w:rPr>
        <w:t>補助</w:t>
      </w:r>
      <w:r w:rsidRPr="004A6862">
        <w:rPr>
          <w:rFonts w:hint="eastAsia"/>
          <w:spacing w:val="0"/>
          <w:kern w:val="2"/>
        </w:rPr>
        <w:t>対象者）</w:t>
      </w:r>
    </w:p>
    <w:p w14:paraId="4291A2C3" w14:textId="5E1FB7EA" w:rsidR="00910128" w:rsidRDefault="00BA5864" w:rsidP="00D0337C">
      <w:pPr>
        <w:pStyle w:val="a3"/>
        <w:wordWrap/>
        <w:overflowPunct w:val="0"/>
        <w:spacing w:line="240" w:lineRule="auto"/>
        <w:ind w:left="239" w:hangingChars="100" w:hanging="239"/>
        <w:rPr>
          <w:spacing w:val="0"/>
          <w:kern w:val="2"/>
        </w:rPr>
      </w:pPr>
      <w:r>
        <w:rPr>
          <w:rFonts w:hint="eastAsia"/>
          <w:spacing w:val="0"/>
          <w:kern w:val="2"/>
        </w:rPr>
        <w:t>第３</w:t>
      </w:r>
      <w:r w:rsidR="009C77CB" w:rsidRPr="004A6862">
        <w:rPr>
          <w:rFonts w:hint="eastAsia"/>
          <w:spacing w:val="0"/>
          <w:kern w:val="2"/>
        </w:rPr>
        <w:t xml:space="preserve">条　</w:t>
      </w:r>
      <w:r>
        <w:rPr>
          <w:rFonts w:hint="eastAsia"/>
          <w:spacing w:val="0"/>
          <w:kern w:val="2"/>
        </w:rPr>
        <w:t>補助対象者</w:t>
      </w:r>
      <w:r w:rsidR="0073743D">
        <w:rPr>
          <w:rFonts w:hint="eastAsia"/>
          <w:spacing w:val="0"/>
          <w:kern w:val="2"/>
        </w:rPr>
        <w:t>は、</w:t>
      </w:r>
      <w:r w:rsidR="004F1B6F">
        <w:rPr>
          <w:rFonts w:hint="eastAsia"/>
          <w:spacing w:val="0"/>
          <w:kern w:val="2"/>
        </w:rPr>
        <w:t>市内において自らが居住する</w:t>
      </w:r>
      <w:r w:rsidR="00EF1AF8">
        <w:rPr>
          <w:rFonts w:hint="eastAsia"/>
          <w:spacing w:val="0"/>
          <w:kern w:val="2"/>
        </w:rPr>
        <w:t>ために所有する</w:t>
      </w:r>
      <w:r w:rsidR="004F1B6F">
        <w:rPr>
          <w:rFonts w:hint="eastAsia"/>
          <w:spacing w:val="0"/>
          <w:kern w:val="2"/>
        </w:rPr>
        <w:t>住宅に感震ブレーカーを設置した個人</w:t>
      </w:r>
      <w:r w:rsidR="008A29C7">
        <w:rPr>
          <w:rFonts w:hint="eastAsia"/>
          <w:spacing w:val="0"/>
          <w:kern w:val="2"/>
        </w:rPr>
        <w:t>のうち、過去に</w:t>
      </w:r>
      <w:r w:rsidR="00DB3E38">
        <w:rPr>
          <w:rFonts w:hint="eastAsia"/>
          <w:spacing w:val="0"/>
          <w:kern w:val="2"/>
        </w:rPr>
        <w:t>当市において</w:t>
      </w:r>
      <w:r w:rsidR="008A29C7">
        <w:rPr>
          <w:rFonts w:hint="eastAsia"/>
          <w:spacing w:val="0"/>
          <w:kern w:val="2"/>
        </w:rPr>
        <w:t>感震ブレーカーに係る補助金の交付を受けたことがない者</w:t>
      </w:r>
      <w:r w:rsidR="003D68C9">
        <w:rPr>
          <w:rFonts w:hint="eastAsia"/>
          <w:spacing w:val="0"/>
          <w:kern w:val="2"/>
        </w:rPr>
        <w:t>とする。</w:t>
      </w:r>
    </w:p>
    <w:p w14:paraId="5AC33296" w14:textId="091EF210" w:rsidR="008A29C7" w:rsidRDefault="008A29C7" w:rsidP="00D0337C">
      <w:pPr>
        <w:pStyle w:val="a3"/>
        <w:wordWrap/>
        <w:overflowPunct w:val="0"/>
        <w:spacing w:line="240" w:lineRule="auto"/>
        <w:ind w:left="239" w:hangingChars="100" w:hanging="239"/>
        <w:rPr>
          <w:spacing w:val="0"/>
          <w:kern w:val="2"/>
        </w:rPr>
      </w:pPr>
      <w:r>
        <w:rPr>
          <w:rFonts w:hint="eastAsia"/>
          <w:spacing w:val="0"/>
          <w:kern w:val="2"/>
        </w:rPr>
        <w:t xml:space="preserve">２　</w:t>
      </w:r>
      <w:r w:rsidR="00F24CAB">
        <w:rPr>
          <w:rFonts w:hint="eastAsia"/>
          <w:spacing w:val="0"/>
          <w:kern w:val="2"/>
        </w:rPr>
        <w:t>過去に当市において</w:t>
      </w:r>
      <w:r>
        <w:rPr>
          <w:rFonts w:hint="eastAsia"/>
          <w:spacing w:val="0"/>
          <w:kern w:val="2"/>
        </w:rPr>
        <w:t>感震ブレーカーに係る補助金の交付を受けた</w:t>
      </w:r>
      <w:r w:rsidR="00DB3E38">
        <w:rPr>
          <w:rFonts w:hint="eastAsia"/>
          <w:spacing w:val="0"/>
          <w:kern w:val="2"/>
        </w:rPr>
        <w:t>ことがある</w:t>
      </w:r>
      <w:r>
        <w:rPr>
          <w:rFonts w:hint="eastAsia"/>
          <w:spacing w:val="0"/>
          <w:kern w:val="2"/>
        </w:rPr>
        <w:t>者で</w:t>
      </w:r>
      <w:r w:rsidR="000A0237">
        <w:rPr>
          <w:rFonts w:hint="eastAsia"/>
          <w:spacing w:val="0"/>
          <w:kern w:val="2"/>
        </w:rPr>
        <w:t>あっても</w:t>
      </w:r>
      <w:r>
        <w:rPr>
          <w:rFonts w:hint="eastAsia"/>
          <w:spacing w:val="0"/>
          <w:kern w:val="2"/>
        </w:rPr>
        <w:t>、補助金の交付日から起算し５年を経過した</w:t>
      </w:r>
      <w:r w:rsidR="001D11E1">
        <w:rPr>
          <w:rFonts w:hint="eastAsia"/>
          <w:spacing w:val="0"/>
          <w:kern w:val="2"/>
        </w:rPr>
        <w:t>もの</w:t>
      </w:r>
      <w:r>
        <w:rPr>
          <w:rFonts w:hint="eastAsia"/>
          <w:spacing w:val="0"/>
          <w:kern w:val="2"/>
        </w:rPr>
        <w:t>は、</w:t>
      </w:r>
      <w:r w:rsidR="00CB6A5C">
        <w:rPr>
          <w:rFonts w:hint="eastAsia"/>
          <w:spacing w:val="0"/>
          <w:kern w:val="2"/>
        </w:rPr>
        <w:t>前項の規定にかかわらず、</w:t>
      </w:r>
      <w:r>
        <w:rPr>
          <w:rFonts w:hint="eastAsia"/>
          <w:spacing w:val="0"/>
          <w:kern w:val="2"/>
        </w:rPr>
        <w:t>この要綱上においては</w:t>
      </w:r>
      <w:r w:rsidR="00DB3E38">
        <w:rPr>
          <w:rFonts w:hint="eastAsia"/>
          <w:spacing w:val="0"/>
          <w:kern w:val="2"/>
        </w:rPr>
        <w:t>、</w:t>
      </w:r>
      <w:r>
        <w:rPr>
          <w:rFonts w:hint="eastAsia"/>
          <w:spacing w:val="0"/>
          <w:kern w:val="2"/>
        </w:rPr>
        <w:t>過去に感震ブレーカーに係る補助金の交付を受けたことがない者とみなす。</w:t>
      </w:r>
    </w:p>
    <w:p w14:paraId="681DDE11" w14:textId="1223A1AD" w:rsidR="000A2AE6" w:rsidRPr="004A6862" w:rsidRDefault="00EC795B" w:rsidP="0022553D">
      <w:pPr>
        <w:pStyle w:val="a3"/>
        <w:wordWrap/>
        <w:overflowPunct w:val="0"/>
        <w:spacing w:line="240" w:lineRule="auto"/>
        <w:ind w:firstLineChars="100" w:firstLine="239"/>
        <w:rPr>
          <w:spacing w:val="0"/>
          <w:kern w:val="2"/>
        </w:rPr>
      </w:pPr>
      <w:r w:rsidRPr="004A6862">
        <w:rPr>
          <w:rFonts w:hint="eastAsia"/>
          <w:spacing w:val="0"/>
          <w:kern w:val="2"/>
        </w:rPr>
        <w:t>（</w:t>
      </w:r>
      <w:r w:rsidR="00E14F64">
        <w:rPr>
          <w:rFonts w:hint="eastAsia"/>
          <w:spacing w:val="0"/>
          <w:kern w:val="2"/>
        </w:rPr>
        <w:t>補助</w:t>
      </w:r>
      <w:r w:rsidRPr="004A6862">
        <w:rPr>
          <w:rFonts w:hint="eastAsia"/>
          <w:spacing w:val="0"/>
          <w:kern w:val="2"/>
        </w:rPr>
        <w:t>対象経費）</w:t>
      </w:r>
    </w:p>
    <w:p w14:paraId="5CDD1A1A" w14:textId="339DA07D" w:rsidR="008506E4" w:rsidRDefault="0073743D" w:rsidP="00D0337C">
      <w:pPr>
        <w:pStyle w:val="a3"/>
        <w:wordWrap/>
        <w:overflowPunct w:val="0"/>
        <w:spacing w:line="240" w:lineRule="auto"/>
        <w:ind w:left="239" w:hangingChars="100" w:hanging="239"/>
        <w:rPr>
          <w:spacing w:val="0"/>
          <w:kern w:val="2"/>
        </w:rPr>
      </w:pPr>
      <w:r>
        <w:rPr>
          <w:rFonts w:hint="eastAsia"/>
          <w:spacing w:val="0"/>
          <w:kern w:val="2"/>
        </w:rPr>
        <w:t>第４</w:t>
      </w:r>
      <w:r w:rsidR="00E14F64">
        <w:rPr>
          <w:rFonts w:hint="eastAsia"/>
          <w:spacing w:val="0"/>
          <w:kern w:val="2"/>
        </w:rPr>
        <w:t>条　補助</w:t>
      </w:r>
      <w:r w:rsidR="008A41B7">
        <w:rPr>
          <w:rFonts w:hint="eastAsia"/>
          <w:spacing w:val="0"/>
          <w:kern w:val="2"/>
        </w:rPr>
        <w:t>の</w:t>
      </w:r>
      <w:r w:rsidR="00EC795B" w:rsidRPr="004A6862">
        <w:rPr>
          <w:rFonts w:hint="eastAsia"/>
          <w:spacing w:val="0"/>
          <w:kern w:val="2"/>
        </w:rPr>
        <w:t>対象</w:t>
      </w:r>
      <w:r w:rsidR="008A41B7">
        <w:rPr>
          <w:rFonts w:hint="eastAsia"/>
          <w:spacing w:val="0"/>
          <w:kern w:val="2"/>
        </w:rPr>
        <w:t>となる</w:t>
      </w:r>
      <w:r w:rsidR="008506E4" w:rsidRPr="004A6862">
        <w:rPr>
          <w:rFonts w:hint="eastAsia"/>
          <w:spacing w:val="0"/>
          <w:kern w:val="2"/>
        </w:rPr>
        <w:t>経費</w:t>
      </w:r>
      <w:r w:rsidR="00EC795B" w:rsidRPr="004A6862">
        <w:rPr>
          <w:rFonts w:hint="eastAsia"/>
          <w:spacing w:val="0"/>
          <w:kern w:val="2"/>
        </w:rPr>
        <w:t>は、</w:t>
      </w:r>
      <w:r w:rsidR="00CB6A5C">
        <w:rPr>
          <w:rFonts w:hint="eastAsia"/>
          <w:spacing w:val="0"/>
          <w:kern w:val="2"/>
        </w:rPr>
        <w:t>第６条に規定する交付申請日以前１年以内に購入した</w:t>
      </w:r>
      <w:r w:rsidR="0022553D">
        <w:rPr>
          <w:rFonts w:hint="eastAsia"/>
          <w:spacing w:val="0"/>
          <w:kern w:val="2"/>
        </w:rPr>
        <w:t>感震ブレーカー</w:t>
      </w:r>
      <w:r w:rsidR="00DA4CD9">
        <w:rPr>
          <w:rFonts w:hint="eastAsia"/>
          <w:spacing w:val="0"/>
          <w:kern w:val="2"/>
        </w:rPr>
        <w:t>（新品に限る。以下「</w:t>
      </w:r>
      <w:r w:rsidR="009F6E90">
        <w:rPr>
          <w:rFonts w:hint="eastAsia"/>
          <w:spacing w:val="0"/>
          <w:kern w:val="2"/>
        </w:rPr>
        <w:t>補助</w:t>
      </w:r>
      <w:r w:rsidR="00DA4CD9">
        <w:rPr>
          <w:rFonts w:hint="eastAsia"/>
          <w:spacing w:val="0"/>
          <w:kern w:val="2"/>
        </w:rPr>
        <w:t>対象機器」という。）</w:t>
      </w:r>
      <w:r w:rsidR="00CB6A5C">
        <w:rPr>
          <w:rFonts w:hint="eastAsia"/>
          <w:spacing w:val="0"/>
          <w:kern w:val="2"/>
        </w:rPr>
        <w:t>の</w:t>
      </w:r>
      <w:r w:rsidR="004A6327" w:rsidRPr="004A6327">
        <w:rPr>
          <w:rFonts w:hint="eastAsia"/>
          <w:spacing w:val="0"/>
          <w:kern w:val="2"/>
        </w:rPr>
        <w:t>購入</w:t>
      </w:r>
      <w:r w:rsidR="00CB6A5C">
        <w:rPr>
          <w:rFonts w:hint="eastAsia"/>
          <w:spacing w:val="0"/>
          <w:kern w:val="2"/>
        </w:rPr>
        <w:t>及び設置</w:t>
      </w:r>
      <w:r w:rsidR="00E14F64" w:rsidRPr="004A6862">
        <w:rPr>
          <w:rFonts w:hint="eastAsia"/>
          <w:spacing w:val="0"/>
          <w:kern w:val="2"/>
        </w:rPr>
        <w:t>に要した</w:t>
      </w:r>
      <w:r w:rsidR="00CB6A5C">
        <w:rPr>
          <w:rFonts w:hint="eastAsia"/>
          <w:spacing w:val="0"/>
          <w:kern w:val="2"/>
        </w:rPr>
        <w:t>費用</w:t>
      </w:r>
      <w:r w:rsidR="00E14F64" w:rsidRPr="004A6862">
        <w:rPr>
          <w:rFonts w:hint="eastAsia"/>
          <w:spacing w:val="0"/>
          <w:kern w:val="2"/>
        </w:rPr>
        <w:t>（</w:t>
      </w:r>
      <w:r w:rsidR="00412E44">
        <w:rPr>
          <w:rFonts w:hint="eastAsia"/>
          <w:spacing w:val="0"/>
          <w:kern w:val="2"/>
        </w:rPr>
        <w:t>送料及び</w:t>
      </w:r>
      <w:r w:rsidR="003E32E6">
        <w:rPr>
          <w:rFonts w:hint="eastAsia"/>
          <w:spacing w:val="0"/>
          <w:kern w:val="2"/>
        </w:rPr>
        <w:t>ポイント</w:t>
      </w:r>
      <w:r w:rsidR="00B90C50">
        <w:rPr>
          <w:rFonts w:hint="eastAsia"/>
          <w:spacing w:val="0"/>
          <w:kern w:val="2"/>
        </w:rPr>
        <w:t>利用</w:t>
      </w:r>
      <w:r w:rsidR="00001CA9">
        <w:rPr>
          <w:rFonts w:hint="eastAsia"/>
          <w:spacing w:val="0"/>
          <w:kern w:val="2"/>
        </w:rPr>
        <w:t>等</w:t>
      </w:r>
      <w:r w:rsidR="00562241">
        <w:rPr>
          <w:rFonts w:hint="eastAsia"/>
          <w:spacing w:val="0"/>
          <w:kern w:val="2"/>
        </w:rPr>
        <w:t>割引</w:t>
      </w:r>
      <w:r w:rsidR="003E32E6">
        <w:rPr>
          <w:rFonts w:hint="eastAsia"/>
          <w:spacing w:val="0"/>
          <w:kern w:val="2"/>
        </w:rPr>
        <w:t>分を除き、</w:t>
      </w:r>
      <w:r w:rsidR="0003790E">
        <w:rPr>
          <w:rFonts w:hint="eastAsia"/>
          <w:spacing w:val="0"/>
          <w:kern w:val="2"/>
        </w:rPr>
        <w:t>消費税及び地方消費税を含む。</w:t>
      </w:r>
      <w:r w:rsidR="00E14F64" w:rsidRPr="004A6862">
        <w:rPr>
          <w:rFonts w:hint="eastAsia"/>
          <w:spacing w:val="0"/>
          <w:kern w:val="2"/>
        </w:rPr>
        <w:t>以下「補助対象経費」という</w:t>
      </w:r>
      <w:r w:rsidR="009A61CE">
        <w:rPr>
          <w:rFonts w:hint="eastAsia"/>
          <w:spacing w:val="0"/>
          <w:kern w:val="2"/>
        </w:rPr>
        <w:t>。</w:t>
      </w:r>
      <w:r w:rsidR="00E14F64" w:rsidRPr="004A6862">
        <w:rPr>
          <w:rFonts w:hint="eastAsia"/>
          <w:spacing w:val="0"/>
          <w:kern w:val="2"/>
        </w:rPr>
        <w:t>）</w:t>
      </w:r>
      <w:r w:rsidR="008506E4" w:rsidRPr="004A6862">
        <w:rPr>
          <w:rFonts w:hint="eastAsia"/>
          <w:spacing w:val="0"/>
          <w:kern w:val="2"/>
        </w:rPr>
        <w:t>とする。</w:t>
      </w:r>
    </w:p>
    <w:p w14:paraId="45E1E0E5" w14:textId="67E66A4B" w:rsidR="008A29C7" w:rsidRPr="004A6862" w:rsidRDefault="008A29C7" w:rsidP="00D0337C">
      <w:pPr>
        <w:pStyle w:val="a3"/>
        <w:wordWrap/>
        <w:overflowPunct w:val="0"/>
        <w:spacing w:line="240" w:lineRule="auto"/>
        <w:ind w:left="239" w:hangingChars="100" w:hanging="239"/>
        <w:rPr>
          <w:spacing w:val="0"/>
          <w:kern w:val="2"/>
        </w:rPr>
      </w:pPr>
      <w:r>
        <w:rPr>
          <w:rFonts w:hint="eastAsia"/>
          <w:spacing w:val="0"/>
          <w:kern w:val="2"/>
        </w:rPr>
        <w:t>２　補助</w:t>
      </w:r>
      <w:r w:rsidRPr="004A6862">
        <w:rPr>
          <w:rFonts w:hint="eastAsia"/>
          <w:spacing w:val="0"/>
          <w:kern w:val="2"/>
        </w:rPr>
        <w:t>対象</w:t>
      </w:r>
      <w:r>
        <w:rPr>
          <w:rFonts w:hint="eastAsia"/>
          <w:spacing w:val="0"/>
          <w:kern w:val="2"/>
        </w:rPr>
        <w:t>機器の数は、第３条第１項に規定する住宅１軒あたり１つとする。</w:t>
      </w:r>
    </w:p>
    <w:p w14:paraId="293F2ED0" w14:textId="5FC9D3A2" w:rsidR="009C77CB" w:rsidRPr="004A6862" w:rsidRDefault="00EC795B" w:rsidP="0022553D">
      <w:pPr>
        <w:pStyle w:val="a3"/>
        <w:wordWrap/>
        <w:overflowPunct w:val="0"/>
        <w:spacing w:line="240" w:lineRule="auto"/>
        <w:ind w:firstLineChars="100" w:firstLine="239"/>
        <w:rPr>
          <w:spacing w:val="0"/>
          <w:kern w:val="2"/>
        </w:rPr>
      </w:pPr>
      <w:r w:rsidRPr="004A6862">
        <w:rPr>
          <w:rFonts w:hint="eastAsia"/>
          <w:spacing w:val="0"/>
          <w:kern w:val="2"/>
        </w:rPr>
        <w:t>（</w:t>
      </w:r>
      <w:r w:rsidR="002108A8">
        <w:rPr>
          <w:rFonts w:hint="eastAsia"/>
          <w:spacing w:val="0"/>
          <w:kern w:val="2"/>
        </w:rPr>
        <w:t>補助率及び</w:t>
      </w:r>
      <w:r w:rsidR="00BC5254">
        <w:rPr>
          <w:rFonts w:hint="eastAsia"/>
          <w:spacing w:val="0"/>
          <w:kern w:val="2"/>
        </w:rPr>
        <w:t>補助上限額</w:t>
      </w:r>
      <w:r w:rsidR="009C77CB" w:rsidRPr="004A6862">
        <w:rPr>
          <w:rFonts w:hint="eastAsia"/>
          <w:spacing w:val="0"/>
          <w:kern w:val="2"/>
        </w:rPr>
        <w:t>）</w:t>
      </w:r>
    </w:p>
    <w:p w14:paraId="77F3B375" w14:textId="56C599DC" w:rsidR="002F21D1" w:rsidRDefault="00910128" w:rsidP="00D0337C">
      <w:pPr>
        <w:pStyle w:val="a3"/>
        <w:wordWrap/>
        <w:overflowPunct w:val="0"/>
        <w:spacing w:line="240" w:lineRule="auto"/>
        <w:ind w:left="239" w:hangingChars="100" w:hanging="239"/>
        <w:rPr>
          <w:spacing w:val="0"/>
          <w:kern w:val="2"/>
        </w:rPr>
      </w:pPr>
      <w:r>
        <w:rPr>
          <w:rFonts w:hint="eastAsia"/>
          <w:spacing w:val="0"/>
          <w:kern w:val="2"/>
        </w:rPr>
        <w:t>第５</w:t>
      </w:r>
      <w:r w:rsidR="00EC795B" w:rsidRPr="004A6862">
        <w:rPr>
          <w:rFonts w:hint="eastAsia"/>
          <w:spacing w:val="0"/>
          <w:kern w:val="2"/>
        </w:rPr>
        <w:t xml:space="preserve">条　</w:t>
      </w:r>
      <w:r w:rsidR="0022553D">
        <w:rPr>
          <w:rFonts w:hint="eastAsia"/>
          <w:spacing w:val="0"/>
          <w:kern w:val="2"/>
        </w:rPr>
        <w:t>補助金に係る</w:t>
      </w:r>
      <w:r w:rsidR="002108A8" w:rsidRPr="002108A8">
        <w:rPr>
          <w:rFonts w:hint="eastAsia"/>
          <w:spacing w:val="0"/>
          <w:kern w:val="2"/>
        </w:rPr>
        <w:t>補助率</w:t>
      </w:r>
      <w:r w:rsidR="0022553D">
        <w:rPr>
          <w:rFonts w:hint="eastAsia"/>
          <w:spacing w:val="0"/>
          <w:kern w:val="2"/>
        </w:rPr>
        <w:t>は10分の10とし、</w:t>
      </w:r>
      <w:r w:rsidR="00BC5254">
        <w:rPr>
          <w:rFonts w:hint="eastAsia"/>
          <w:spacing w:val="0"/>
          <w:kern w:val="2"/>
        </w:rPr>
        <w:t>補助上限額</w:t>
      </w:r>
      <w:r w:rsidR="00EC795B" w:rsidRPr="004A6862">
        <w:rPr>
          <w:rFonts w:hint="eastAsia"/>
          <w:spacing w:val="0"/>
          <w:kern w:val="2"/>
        </w:rPr>
        <w:t>は</w:t>
      </w:r>
      <w:r w:rsidR="0022553D">
        <w:rPr>
          <w:rFonts w:hint="eastAsia"/>
          <w:spacing w:val="0"/>
          <w:kern w:val="2"/>
        </w:rPr>
        <w:t>3,000円</w:t>
      </w:r>
      <w:r w:rsidR="002108A8">
        <w:rPr>
          <w:rFonts w:hint="eastAsia"/>
          <w:spacing w:val="0"/>
          <w:kern w:val="2"/>
        </w:rPr>
        <w:t>とする。</w:t>
      </w:r>
    </w:p>
    <w:p w14:paraId="0E46308C" w14:textId="0C0B0BE5" w:rsidR="007E3782" w:rsidRDefault="00473605" w:rsidP="00D0337C">
      <w:pPr>
        <w:widowControl/>
        <w:overflowPunct w:val="0"/>
        <w:autoSpaceDE w:val="0"/>
        <w:autoSpaceDN w:val="0"/>
        <w:ind w:left="239" w:hangingChars="100" w:hanging="239"/>
        <w:jc w:val="left"/>
        <w:rPr>
          <w:rFonts w:cs="ＭＳ Ｐゴシック"/>
          <w:kern w:val="0"/>
        </w:rPr>
      </w:pPr>
      <w:r w:rsidRPr="00EA4DC1">
        <w:rPr>
          <w:rFonts w:cs="ＭＳ Ｐゴシック" w:hint="eastAsia"/>
          <w:kern w:val="0"/>
        </w:rPr>
        <w:t xml:space="preserve">２　</w:t>
      </w:r>
      <w:r w:rsidR="007E3782">
        <w:rPr>
          <w:rFonts w:cs="ＭＳ Ｐゴシック" w:hint="eastAsia"/>
          <w:kern w:val="0"/>
        </w:rPr>
        <w:t>補助金の額は、</w:t>
      </w:r>
      <w:r w:rsidR="00DE6B78">
        <w:rPr>
          <w:rFonts w:cs="ＭＳ Ｐゴシック" w:hint="eastAsia"/>
          <w:kern w:val="0"/>
        </w:rPr>
        <w:t>補助対象経費（そ</w:t>
      </w:r>
      <w:r w:rsidR="00660C6E" w:rsidRPr="00EA4DC1">
        <w:rPr>
          <w:rFonts w:cs="ＭＳ Ｐゴシック" w:hint="eastAsia"/>
          <w:kern w:val="0"/>
        </w:rPr>
        <w:t>の額に10</w:t>
      </w:r>
      <w:r w:rsidR="0003790E">
        <w:rPr>
          <w:rFonts w:cs="ＭＳ Ｐゴシック" w:hint="eastAsia"/>
          <w:kern w:val="0"/>
        </w:rPr>
        <w:t>0</w:t>
      </w:r>
      <w:r w:rsidR="00660C6E" w:rsidRPr="00EA4DC1">
        <w:rPr>
          <w:rFonts w:cs="ＭＳ Ｐゴシック" w:hint="eastAsia"/>
          <w:kern w:val="0"/>
        </w:rPr>
        <w:t>円未満の端数が</w:t>
      </w:r>
      <w:r w:rsidR="00DE6B78">
        <w:rPr>
          <w:rFonts w:cs="ＭＳ Ｐゴシック" w:hint="eastAsia"/>
          <w:kern w:val="0"/>
        </w:rPr>
        <w:t>ある場合</w:t>
      </w:r>
      <w:r w:rsidR="00660C6E" w:rsidRPr="00EA4DC1">
        <w:rPr>
          <w:rFonts w:cs="ＭＳ Ｐゴシック" w:hint="eastAsia"/>
          <w:kern w:val="0"/>
        </w:rPr>
        <w:t>は、その端数</w:t>
      </w:r>
      <w:r w:rsidR="00DE6B78">
        <w:rPr>
          <w:rFonts w:cs="ＭＳ Ｐゴシック" w:hint="eastAsia"/>
          <w:kern w:val="0"/>
        </w:rPr>
        <w:t>を</w:t>
      </w:r>
      <w:r w:rsidR="00660C6E" w:rsidRPr="00EA4DC1">
        <w:rPr>
          <w:rFonts w:cs="ＭＳ Ｐゴシック" w:hint="eastAsia"/>
          <w:kern w:val="0"/>
        </w:rPr>
        <w:t>切り捨て</w:t>
      </w:r>
      <w:r w:rsidR="00DE6B78">
        <w:rPr>
          <w:rFonts w:cs="ＭＳ Ｐゴシック" w:hint="eastAsia"/>
          <w:kern w:val="0"/>
        </w:rPr>
        <w:t>た額）又は補助上限額のいずれか少ない額</w:t>
      </w:r>
      <w:r w:rsidR="00660C6E" w:rsidRPr="00EA4DC1">
        <w:rPr>
          <w:rFonts w:cs="ＭＳ Ｐゴシック" w:hint="eastAsia"/>
          <w:kern w:val="0"/>
        </w:rPr>
        <w:t>とする。</w:t>
      </w:r>
    </w:p>
    <w:p w14:paraId="4AEF6F59" w14:textId="77777777" w:rsidR="008506E4" w:rsidRPr="008506E4" w:rsidRDefault="008506E4" w:rsidP="00D0337C">
      <w:pPr>
        <w:widowControl/>
        <w:overflowPunct w:val="0"/>
        <w:autoSpaceDE w:val="0"/>
        <w:autoSpaceDN w:val="0"/>
        <w:ind w:firstLineChars="100" w:firstLine="239"/>
        <w:rPr>
          <w:rFonts w:hAnsi="ＭＳ 明朝" w:cs="ＭＳ Ｐゴシック"/>
          <w:szCs w:val="22"/>
        </w:rPr>
      </w:pPr>
      <w:r w:rsidRPr="008506E4">
        <w:rPr>
          <w:rFonts w:hAnsi="ＭＳ 明朝" w:cs="ＭＳ Ｐゴシック" w:hint="eastAsia"/>
          <w:szCs w:val="22"/>
        </w:rPr>
        <w:t>（交付申請等）</w:t>
      </w:r>
    </w:p>
    <w:p w14:paraId="5E8F81AC" w14:textId="5C91AFC6" w:rsidR="008506E4" w:rsidRPr="008506E4" w:rsidRDefault="00660C6E" w:rsidP="00B2556E">
      <w:pPr>
        <w:widowControl/>
        <w:overflowPunct w:val="0"/>
        <w:autoSpaceDE w:val="0"/>
        <w:autoSpaceDN w:val="0"/>
        <w:ind w:left="239" w:hangingChars="100" w:hanging="239"/>
        <w:rPr>
          <w:rFonts w:hAnsi="ＭＳ 明朝" w:cs="ＭＳ Ｐゴシック"/>
          <w:szCs w:val="22"/>
        </w:rPr>
      </w:pPr>
      <w:r>
        <w:rPr>
          <w:rFonts w:hAnsi="ＭＳ 明朝" w:cs="ＭＳ Ｐゴシック" w:hint="eastAsia"/>
          <w:szCs w:val="22"/>
        </w:rPr>
        <w:t>第６</w:t>
      </w:r>
      <w:r w:rsidR="008506E4" w:rsidRPr="008506E4">
        <w:rPr>
          <w:rFonts w:hAnsi="ＭＳ 明朝" w:cs="ＭＳ Ｐゴシック" w:hint="eastAsia"/>
          <w:szCs w:val="22"/>
        </w:rPr>
        <w:t>条　補助金の交付を受けようとする者</w:t>
      </w:r>
      <w:r w:rsidR="00DD218C">
        <w:rPr>
          <w:rFonts w:hAnsi="ＭＳ 明朝" w:cs="ＭＳ Ｐゴシック" w:hint="eastAsia"/>
          <w:szCs w:val="22"/>
        </w:rPr>
        <w:t>（以下「申請者」という。）</w:t>
      </w:r>
      <w:r w:rsidR="008506E4" w:rsidRPr="008506E4">
        <w:rPr>
          <w:rFonts w:hAnsi="ＭＳ 明朝" w:cs="ＭＳ Ｐゴシック" w:hint="eastAsia"/>
          <w:szCs w:val="22"/>
        </w:rPr>
        <w:t>は、</w:t>
      </w:r>
      <w:r w:rsidR="009F6E90">
        <w:rPr>
          <w:rFonts w:hAnsi="ＭＳ 明朝" w:cs="ＭＳ Ｐゴシック" w:hint="eastAsia"/>
          <w:szCs w:val="22"/>
        </w:rPr>
        <w:t>毎年度</w:t>
      </w:r>
      <w:r w:rsidR="00DA4CD9">
        <w:rPr>
          <w:rFonts w:hint="eastAsia"/>
        </w:rPr>
        <w:t>の３月</w:t>
      </w:r>
      <w:r w:rsidR="0038242D">
        <w:rPr>
          <w:rFonts w:hint="eastAsia"/>
        </w:rPr>
        <w:t>15</w:t>
      </w:r>
      <w:r w:rsidR="00DA4CD9">
        <w:rPr>
          <w:rFonts w:hint="eastAsia"/>
        </w:rPr>
        <w:t>日までに</w:t>
      </w:r>
      <w:r w:rsidR="009C7F6B">
        <w:rPr>
          <w:rFonts w:hint="eastAsia"/>
        </w:rPr>
        <w:t>、</w:t>
      </w:r>
      <w:r w:rsidR="008506E4" w:rsidRPr="008506E4">
        <w:rPr>
          <w:rFonts w:hAnsi="ＭＳ 明朝" w:cs="ＭＳ Ｐゴシック" w:hint="eastAsia"/>
          <w:szCs w:val="22"/>
        </w:rPr>
        <w:t>津島市</w:t>
      </w:r>
      <w:r w:rsidR="0022553D">
        <w:rPr>
          <w:rFonts w:hAnsi="ＭＳ 明朝" w:cs="ＭＳ Ｐゴシック" w:hint="eastAsia"/>
          <w:szCs w:val="22"/>
        </w:rPr>
        <w:t>感震ブレーカー設置費</w:t>
      </w:r>
      <w:r w:rsidR="008506E4" w:rsidRPr="008506E4">
        <w:rPr>
          <w:rFonts w:hAnsi="ＭＳ 明朝" w:cs="ＭＳ Ｐゴシック" w:hint="eastAsia"/>
          <w:szCs w:val="22"/>
        </w:rPr>
        <w:t>補助金交付申請書兼</w:t>
      </w:r>
      <w:r w:rsidR="00CF27F8">
        <w:rPr>
          <w:rFonts w:hAnsi="ＭＳ 明朝" w:cs="ＭＳ Ｐゴシック" w:hint="eastAsia"/>
          <w:szCs w:val="22"/>
        </w:rPr>
        <w:t>実績報告書</w:t>
      </w:r>
      <w:r w:rsidR="002405A0">
        <w:rPr>
          <w:rFonts w:hAnsi="ＭＳ 明朝" w:cs="ＭＳ Ｐゴシック" w:hint="eastAsia"/>
          <w:szCs w:val="22"/>
        </w:rPr>
        <w:t>兼</w:t>
      </w:r>
      <w:r w:rsidR="002405A0" w:rsidRPr="004A6862">
        <w:rPr>
          <w:rFonts w:hint="eastAsia"/>
        </w:rPr>
        <w:t>補助金</w:t>
      </w:r>
      <w:r w:rsidR="002405A0">
        <w:rPr>
          <w:rFonts w:hint="eastAsia"/>
        </w:rPr>
        <w:t>請求書</w:t>
      </w:r>
      <w:r w:rsidR="008506E4" w:rsidRPr="008506E4">
        <w:rPr>
          <w:rFonts w:hAnsi="ＭＳ 明朝" w:cs="ＭＳ Ｐゴシック" w:hint="eastAsia"/>
          <w:szCs w:val="22"/>
        </w:rPr>
        <w:t>（様式第１</w:t>
      </w:r>
      <w:r w:rsidR="00DB3E38">
        <w:rPr>
          <w:rFonts w:hAnsi="ＭＳ 明朝" w:cs="ＭＳ Ｐゴシック" w:hint="eastAsia"/>
          <w:szCs w:val="22"/>
        </w:rPr>
        <w:t>号</w:t>
      </w:r>
      <w:r w:rsidR="008506E4" w:rsidRPr="008506E4">
        <w:rPr>
          <w:rFonts w:hAnsi="ＭＳ 明朝" w:cs="ＭＳ Ｐゴシック" w:hint="eastAsia"/>
          <w:szCs w:val="22"/>
        </w:rPr>
        <w:t>）に</w:t>
      </w:r>
      <w:r w:rsidR="00CA27CD">
        <w:rPr>
          <w:rFonts w:hAnsi="ＭＳ 明朝" w:cs="ＭＳ Ｐゴシック" w:hint="eastAsia"/>
          <w:szCs w:val="22"/>
        </w:rPr>
        <w:t>、</w:t>
      </w:r>
      <w:r w:rsidR="008506E4" w:rsidRPr="008506E4">
        <w:rPr>
          <w:rFonts w:hAnsi="ＭＳ 明朝" w:cs="ＭＳ Ｐゴシック" w:hint="eastAsia"/>
          <w:szCs w:val="22"/>
        </w:rPr>
        <w:t>次</w:t>
      </w:r>
      <w:r w:rsidR="00246761">
        <w:rPr>
          <w:rFonts w:hAnsi="ＭＳ 明朝" w:cs="ＭＳ Ｐゴシック" w:hint="eastAsia"/>
          <w:szCs w:val="22"/>
        </w:rPr>
        <w:t>に</w:t>
      </w:r>
      <w:r w:rsidR="008506E4" w:rsidRPr="008506E4">
        <w:rPr>
          <w:rFonts w:hAnsi="ＭＳ 明朝" w:cs="ＭＳ Ｐゴシック" w:hint="eastAsia"/>
          <w:szCs w:val="22"/>
        </w:rPr>
        <w:t>掲げる書類を添えて市長に</w:t>
      </w:r>
      <w:r w:rsidR="00CA27CD">
        <w:rPr>
          <w:rFonts w:hAnsi="ＭＳ 明朝" w:cs="ＭＳ Ｐゴシック" w:hint="eastAsia"/>
          <w:szCs w:val="22"/>
        </w:rPr>
        <w:t>申請</w:t>
      </w:r>
      <w:r w:rsidR="008506E4" w:rsidRPr="008506E4">
        <w:rPr>
          <w:rFonts w:hAnsi="ＭＳ 明朝" w:cs="ＭＳ Ｐゴシック" w:hint="eastAsia"/>
          <w:szCs w:val="22"/>
        </w:rPr>
        <w:t>しなければならない。</w:t>
      </w:r>
    </w:p>
    <w:p w14:paraId="426E833E" w14:textId="0B204822" w:rsidR="008506E4" w:rsidRPr="00D0337C" w:rsidRDefault="00886E4C" w:rsidP="00886E4C">
      <w:pPr>
        <w:pStyle w:val="a3"/>
        <w:wordWrap/>
        <w:overflowPunct w:val="0"/>
        <w:spacing w:line="240" w:lineRule="auto"/>
        <w:ind w:leftChars="1" w:left="481" w:hangingChars="199" w:hanging="479"/>
        <w:rPr>
          <w:spacing w:val="0"/>
          <w:kern w:val="2"/>
        </w:rPr>
      </w:pPr>
      <w:r>
        <w:rPr>
          <w:rFonts w:cs="ＭＳ Ｐゴシック" w:hint="eastAsia"/>
          <w:szCs w:val="22"/>
        </w:rPr>
        <w:t>（1）</w:t>
      </w:r>
      <w:r w:rsidR="00D60C0B" w:rsidRPr="00D0337C">
        <w:rPr>
          <w:rFonts w:hint="eastAsia"/>
          <w:spacing w:val="0"/>
          <w:kern w:val="2"/>
        </w:rPr>
        <w:t>補助対象経費</w:t>
      </w:r>
      <w:r w:rsidR="00C87AE7">
        <w:rPr>
          <w:rFonts w:hint="eastAsia"/>
          <w:spacing w:val="0"/>
          <w:kern w:val="2"/>
        </w:rPr>
        <w:t>が</w:t>
      </w:r>
      <w:r w:rsidR="0022553D">
        <w:rPr>
          <w:rFonts w:hint="eastAsia"/>
          <w:spacing w:val="0"/>
          <w:kern w:val="2"/>
        </w:rPr>
        <w:t>把握できる</w:t>
      </w:r>
      <w:r w:rsidR="00D60C0B" w:rsidRPr="00D0337C">
        <w:rPr>
          <w:rFonts w:hint="eastAsia"/>
          <w:spacing w:val="0"/>
          <w:kern w:val="2"/>
        </w:rPr>
        <w:t>レシート</w:t>
      </w:r>
      <w:r w:rsidR="0022553D">
        <w:rPr>
          <w:rFonts w:hint="eastAsia"/>
          <w:spacing w:val="0"/>
          <w:kern w:val="2"/>
        </w:rPr>
        <w:t>や</w:t>
      </w:r>
      <w:r w:rsidR="00D60C0B" w:rsidRPr="00D0337C">
        <w:rPr>
          <w:rFonts w:hint="eastAsia"/>
          <w:spacing w:val="0"/>
          <w:kern w:val="2"/>
        </w:rPr>
        <w:t>領収書</w:t>
      </w:r>
      <w:r w:rsidR="002C57BD">
        <w:rPr>
          <w:rFonts w:hint="eastAsia"/>
          <w:spacing w:val="0"/>
          <w:kern w:val="2"/>
        </w:rPr>
        <w:t>等</w:t>
      </w:r>
      <w:r w:rsidR="00D60C0B" w:rsidRPr="00D0337C">
        <w:rPr>
          <w:rFonts w:hint="eastAsia"/>
          <w:spacing w:val="0"/>
          <w:kern w:val="2"/>
        </w:rPr>
        <w:t>の写し</w:t>
      </w:r>
    </w:p>
    <w:p w14:paraId="38C2E768" w14:textId="639160E1" w:rsidR="008506E4" w:rsidRPr="00412E44" w:rsidRDefault="00886E4C" w:rsidP="00412E44">
      <w:pPr>
        <w:pStyle w:val="a3"/>
        <w:wordWrap/>
        <w:overflowPunct w:val="0"/>
        <w:spacing w:line="240" w:lineRule="auto"/>
        <w:ind w:leftChars="1" w:left="477" w:hangingChars="199" w:hanging="475"/>
        <w:rPr>
          <w:spacing w:val="0"/>
          <w:kern w:val="2"/>
        </w:rPr>
      </w:pPr>
      <w:r>
        <w:rPr>
          <w:rFonts w:hint="eastAsia"/>
          <w:spacing w:val="0"/>
          <w:kern w:val="2"/>
        </w:rPr>
        <w:lastRenderedPageBreak/>
        <w:t>（</w:t>
      </w:r>
      <w:r w:rsidR="008506E4" w:rsidRPr="00D0337C">
        <w:rPr>
          <w:rFonts w:hint="eastAsia"/>
          <w:spacing w:val="0"/>
          <w:kern w:val="2"/>
        </w:rPr>
        <w:t>2</w:t>
      </w:r>
      <w:r>
        <w:rPr>
          <w:rFonts w:hint="eastAsia"/>
          <w:spacing w:val="0"/>
          <w:kern w:val="2"/>
        </w:rPr>
        <w:t>）</w:t>
      </w:r>
      <w:r w:rsidR="009F6E90">
        <w:rPr>
          <w:rFonts w:hint="eastAsia"/>
          <w:spacing w:val="0"/>
          <w:kern w:val="2"/>
        </w:rPr>
        <w:t>補助</w:t>
      </w:r>
      <w:r w:rsidR="00DE6B78">
        <w:rPr>
          <w:rFonts w:hint="eastAsia"/>
          <w:spacing w:val="0"/>
          <w:kern w:val="2"/>
        </w:rPr>
        <w:t>対象機器</w:t>
      </w:r>
      <w:r w:rsidR="004A6862" w:rsidRPr="00D0337C">
        <w:rPr>
          <w:rFonts w:hint="eastAsia"/>
          <w:spacing w:val="0"/>
          <w:kern w:val="2"/>
        </w:rPr>
        <w:t>の規格が</w:t>
      </w:r>
      <w:r w:rsidR="005458CE">
        <w:rPr>
          <w:rFonts w:hint="eastAsia"/>
          <w:spacing w:val="0"/>
          <w:kern w:val="2"/>
        </w:rPr>
        <w:t>把握できる</w:t>
      </w:r>
      <w:r w:rsidR="008506E4" w:rsidRPr="00D0337C">
        <w:rPr>
          <w:rFonts w:hint="eastAsia"/>
          <w:spacing w:val="0"/>
          <w:kern w:val="2"/>
        </w:rPr>
        <w:t>取扱説明書</w:t>
      </w:r>
      <w:r w:rsidR="00802A94">
        <w:rPr>
          <w:rFonts w:hint="eastAsia"/>
          <w:spacing w:val="0"/>
          <w:kern w:val="2"/>
        </w:rPr>
        <w:t>や</w:t>
      </w:r>
      <w:r w:rsidR="008506E4" w:rsidRPr="00D0337C">
        <w:rPr>
          <w:rFonts w:hint="eastAsia"/>
          <w:spacing w:val="0"/>
          <w:kern w:val="2"/>
        </w:rPr>
        <w:t>カタログ等の</w:t>
      </w:r>
      <w:r w:rsidR="00BA1DF7" w:rsidRPr="00D0337C">
        <w:rPr>
          <w:rFonts w:hint="eastAsia"/>
          <w:spacing w:val="0"/>
          <w:kern w:val="2"/>
        </w:rPr>
        <w:t>写し</w:t>
      </w:r>
    </w:p>
    <w:p w14:paraId="41229900" w14:textId="548C9490" w:rsidR="00412E44" w:rsidRDefault="00412E44" w:rsidP="00886E4C">
      <w:pPr>
        <w:pStyle w:val="a3"/>
        <w:wordWrap/>
        <w:overflowPunct w:val="0"/>
        <w:spacing w:line="240" w:lineRule="auto"/>
        <w:ind w:leftChars="1" w:left="481" w:hangingChars="199" w:hanging="479"/>
        <w:rPr>
          <w:rFonts w:cs="ＭＳ Ｐゴシック"/>
          <w:szCs w:val="22"/>
        </w:rPr>
      </w:pPr>
      <w:r>
        <w:rPr>
          <w:rFonts w:cs="ＭＳ Ｐゴシック" w:hint="eastAsia"/>
          <w:szCs w:val="22"/>
        </w:rPr>
        <w:t>（3）振込先となる</w:t>
      </w:r>
      <w:r w:rsidR="002A65B1">
        <w:rPr>
          <w:rFonts w:hint="eastAsia"/>
        </w:rPr>
        <w:t>口座番号ほか振込先が記載された</w:t>
      </w:r>
      <w:r>
        <w:rPr>
          <w:rFonts w:cs="ＭＳ Ｐゴシック" w:hint="eastAsia"/>
          <w:szCs w:val="22"/>
        </w:rPr>
        <w:t>通帳の写し</w:t>
      </w:r>
    </w:p>
    <w:p w14:paraId="5B3E89ED" w14:textId="2C502AF5" w:rsidR="00412E44" w:rsidRDefault="00412E44" w:rsidP="00886E4C">
      <w:pPr>
        <w:pStyle w:val="a3"/>
        <w:wordWrap/>
        <w:overflowPunct w:val="0"/>
        <w:spacing w:line="240" w:lineRule="auto"/>
        <w:ind w:leftChars="1" w:left="481" w:hangingChars="199" w:hanging="479"/>
        <w:rPr>
          <w:rFonts w:cs="ＭＳ Ｐゴシック"/>
          <w:szCs w:val="22"/>
        </w:rPr>
      </w:pPr>
      <w:r>
        <w:rPr>
          <w:rFonts w:cs="ＭＳ Ｐゴシック" w:hint="eastAsia"/>
          <w:szCs w:val="22"/>
        </w:rPr>
        <w:t>（4</w:t>
      </w:r>
      <w:r w:rsidR="004B2DF8">
        <w:rPr>
          <w:rFonts w:cs="ＭＳ Ｐゴシック" w:hint="eastAsia"/>
          <w:szCs w:val="22"/>
        </w:rPr>
        <w:t>）補助対象機器の設置</w:t>
      </w:r>
      <w:r>
        <w:rPr>
          <w:rFonts w:cs="ＭＳ Ｐゴシック" w:hint="eastAsia"/>
          <w:szCs w:val="22"/>
        </w:rPr>
        <w:t>状況が把握できる写真等</w:t>
      </w:r>
    </w:p>
    <w:p w14:paraId="4CF52B19" w14:textId="452EFF52" w:rsidR="00F40D9C" w:rsidRPr="008506E4" w:rsidRDefault="00886E4C" w:rsidP="00886E4C">
      <w:pPr>
        <w:pStyle w:val="a3"/>
        <w:wordWrap/>
        <w:overflowPunct w:val="0"/>
        <w:spacing w:line="240" w:lineRule="auto"/>
        <w:ind w:leftChars="1" w:left="477" w:hangingChars="199" w:hanging="475"/>
        <w:rPr>
          <w:rFonts w:cs="ＭＳ Ｐゴシック"/>
          <w:szCs w:val="22"/>
        </w:rPr>
      </w:pPr>
      <w:r>
        <w:rPr>
          <w:rFonts w:hint="eastAsia"/>
          <w:spacing w:val="0"/>
          <w:kern w:val="2"/>
        </w:rPr>
        <w:t>（</w:t>
      </w:r>
      <w:r w:rsidR="00412E44">
        <w:rPr>
          <w:rFonts w:hint="eastAsia"/>
          <w:spacing w:val="0"/>
          <w:kern w:val="2"/>
        </w:rPr>
        <w:t>5</w:t>
      </w:r>
      <w:r>
        <w:rPr>
          <w:rFonts w:hint="eastAsia"/>
          <w:spacing w:val="0"/>
          <w:kern w:val="2"/>
        </w:rPr>
        <w:t>）</w:t>
      </w:r>
      <w:r w:rsidR="00F40D9C" w:rsidRPr="008506E4">
        <w:rPr>
          <w:rFonts w:cs="ＭＳ Ｐゴシック" w:hint="eastAsia"/>
          <w:szCs w:val="22"/>
        </w:rPr>
        <w:t>前</w:t>
      </w:r>
      <w:r w:rsidR="0038118A">
        <w:rPr>
          <w:rFonts w:cs="ＭＳ Ｐゴシック" w:hint="eastAsia"/>
          <w:szCs w:val="22"/>
        </w:rPr>
        <w:t>４</w:t>
      </w:r>
      <w:r w:rsidR="00F40D9C" w:rsidRPr="008506E4">
        <w:rPr>
          <w:rFonts w:cs="ＭＳ Ｐゴシック" w:hint="eastAsia"/>
          <w:szCs w:val="22"/>
        </w:rPr>
        <w:t>号に掲げるもののほか、市長が必要と認める書類</w:t>
      </w:r>
    </w:p>
    <w:p w14:paraId="2834463E" w14:textId="122152E8" w:rsidR="004A6862" w:rsidRPr="004A6862" w:rsidRDefault="004A6862" w:rsidP="00F40D9C">
      <w:pPr>
        <w:pStyle w:val="a3"/>
        <w:wordWrap/>
        <w:overflowPunct w:val="0"/>
        <w:spacing w:line="240" w:lineRule="auto"/>
        <w:ind w:firstLineChars="100" w:firstLine="239"/>
        <w:rPr>
          <w:spacing w:val="0"/>
          <w:kern w:val="2"/>
        </w:rPr>
      </w:pPr>
      <w:r w:rsidRPr="004A6862">
        <w:rPr>
          <w:rFonts w:hint="eastAsia"/>
          <w:spacing w:val="0"/>
          <w:kern w:val="2"/>
        </w:rPr>
        <w:t>（交付決定</w:t>
      </w:r>
      <w:r w:rsidR="0023686C">
        <w:rPr>
          <w:rFonts w:hint="eastAsia"/>
          <w:spacing w:val="0"/>
          <w:kern w:val="2"/>
        </w:rPr>
        <w:t>等</w:t>
      </w:r>
      <w:r w:rsidRPr="004A6862">
        <w:rPr>
          <w:rFonts w:hint="eastAsia"/>
          <w:spacing w:val="0"/>
          <w:kern w:val="2"/>
        </w:rPr>
        <w:t>）</w:t>
      </w:r>
    </w:p>
    <w:p w14:paraId="78777A9B" w14:textId="7386420A" w:rsidR="004A6862" w:rsidRPr="004A6862" w:rsidRDefault="00660C6E" w:rsidP="000F39D4">
      <w:pPr>
        <w:pStyle w:val="a3"/>
        <w:wordWrap/>
        <w:overflowPunct w:val="0"/>
        <w:spacing w:line="240" w:lineRule="auto"/>
        <w:ind w:left="239" w:hangingChars="100" w:hanging="239"/>
        <w:rPr>
          <w:spacing w:val="0"/>
          <w:kern w:val="2"/>
        </w:rPr>
      </w:pPr>
      <w:r>
        <w:rPr>
          <w:rFonts w:hint="eastAsia"/>
          <w:spacing w:val="0"/>
          <w:kern w:val="2"/>
        </w:rPr>
        <w:t>第７</w:t>
      </w:r>
      <w:r w:rsidR="009C4BDC">
        <w:rPr>
          <w:rFonts w:hint="eastAsia"/>
          <w:spacing w:val="0"/>
          <w:kern w:val="2"/>
        </w:rPr>
        <w:t>条　市長は、</w:t>
      </w:r>
      <w:r w:rsidR="0023686C">
        <w:rPr>
          <w:rFonts w:hint="eastAsia"/>
          <w:spacing w:val="0"/>
          <w:kern w:val="2"/>
        </w:rPr>
        <w:t>前</w:t>
      </w:r>
      <w:r w:rsidR="005F43DE">
        <w:rPr>
          <w:rFonts w:hint="eastAsia"/>
          <w:spacing w:val="0"/>
          <w:kern w:val="2"/>
        </w:rPr>
        <w:t>条の規定によ</w:t>
      </w:r>
      <w:r w:rsidR="009C7F6B">
        <w:rPr>
          <w:rFonts w:hint="eastAsia"/>
          <w:spacing w:val="0"/>
          <w:kern w:val="2"/>
        </w:rPr>
        <w:t>る</w:t>
      </w:r>
      <w:r w:rsidR="005F43DE">
        <w:rPr>
          <w:rFonts w:hint="eastAsia"/>
          <w:spacing w:val="0"/>
          <w:kern w:val="2"/>
        </w:rPr>
        <w:t>申請</w:t>
      </w:r>
      <w:r w:rsidR="004A6862" w:rsidRPr="004A6862">
        <w:rPr>
          <w:rFonts w:hint="eastAsia"/>
          <w:spacing w:val="0"/>
          <w:kern w:val="2"/>
        </w:rPr>
        <w:t>があったときは、その内容を審査し、補助金</w:t>
      </w:r>
      <w:r w:rsidR="00D042A5">
        <w:rPr>
          <w:rFonts w:hint="eastAsia"/>
          <w:spacing w:val="0"/>
          <w:kern w:val="2"/>
        </w:rPr>
        <w:t>の</w:t>
      </w:r>
      <w:r w:rsidR="004A6862" w:rsidRPr="004A6862">
        <w:rPr>
          <w:rFonts w:hint="eastAsia"/>
          <w:spacing w:val="0"/>
          <w:kern w:val="2"/>
        </w:rPr>
        <w:t>交付</w:t>
      </w:r>
      <w:r w:rsidR="0023686C">
        <w:rPr>
          <w:rFonts w:hint="eastAsia"/>
          <w:spacing w:val="0"/>
          <w:kern w:val="2"/>
        </w:rPr>
        <w:t>を決定した</w:t>
      </w:r>
      <w:r w:rsidR="004A6862" w:rsidRPr="004A6862">
        <w:rPr>
          <w:rFonts w:hint="eastAsia"/>
          <w:spacing w:val="0"/>
          <w:kern w:val="2"/>
        </w:rPr>
        <w:t>ときは、</w:t>
      </w:r>
      <w:r w:rsidR="00F40D9C" w:rsidRPr="004A6862">
        <w:rPr>
          <w:rFonts w:hint="eastAsia"/>
        </w:rPr>
        <w:t>津島市</w:t>
      </w:r>
      <w:r w:rsidR="00F40D9C">
        <w:rPr>
          <w:rFonts w:hint="eastAsia"/>
        </w:rPr>
        <w:t>感震ブレーカー設置</w:t>
      </w:r>
      <w:r w:rsidR="00F40D9C" w:rsidRPr="003F0D24">
        <w:rPr>
          <w:rFonts w:hint="eastAsia"/>
        </w:rPr>
        <w:t>費</w:t>
      </w:r>
      <w:r w:rsidR="00F40D9C" w:rsidRPr="004A6862">
        <w:rPr>
          <w:rFonts w:hint="eastAsia"/>
        </w:rPr>
        <w:t>補助金</w:t>
      </w:r>
      <w:r w:rsidR="0099518F">
        <w:rPr>
          <w:rFonts w:hint="eastAsia"/>
          <w:spacing w:val="0"/>
          <w:kern w:val="2"/>
        </w:rPr>
        <w:t>交付決定兼額の確定通知書（様式第２</w:t>
      </w:r>
      <w:r w:rsidR="00DD218C">
        <w:rPr>
          <w:rFonts w:hint="eastAsia"/>
          <w:spacing w:val="0"/>
          <w:kern w:val="2"/>
        </w:rPr>
        <w:t>号</w:t>
      </w:r>
      <w:r w:rsidR="004A6862" w:rsidRPr="004A6862">
        <w:rPr>
          <w:rFonts w:hint="eastAsia"/>
          <w:spacing w:val="0"/>
          <w:kern w:val="2"/>
        </w:rPr>
        <w:t>）により、</w:t>
      </w:r>
      <w:r w:rsidR="00DD218C">
        <w:rPr>
          <w:rFonts w:hint="eastAsia"/>
          <w:spacing w:val="0"/>
          <w:kern w:val="2"/>
        </w:rPr>
        <w:t>申請者に</w:t>
      </w:r>
      <w:r w:rsidR="004A6862" w:rsidRPr="004A6862">
        <w:rPr>
          <w:rFonts w:hint="eastAsia"/>
          <w:spacing w:val="0"/>
          <w:kern w:val="2"/>
        </w:rPr>
        <w:t>通知するものとする。</w:t>
      </w:r>
    </w:p>
    <w:p w14:paraId="1AA79475" w14:textId="40E774D0" w:rsidR="004A6862" w:rsidRPr="004A6862" w:rsidRDefault="004A6862" w:rsidP="00F40D9C">
      <w:pPr>
        <w:pStyle w:val="a8"/>
        <w:overflowPunct w:val="0"/>
        <w:autoSpaceDE w:val="0"/>
        <w:autoSpaceDN w:val="0"/>
        <w:ind w:leftChars="100" w:left="239" w:firstLineChars="0" w:firstLine="0"/>
      </w:pPr>
      <w:r w:rsidRPr="004A6862">
        <w:rPr>
          <w:rFonts w:hint="eastAsia"/>
        </w:rPr>
        <w:t>（補助金の交付）</w:t>
      </w:r>
    </w:p>
    <w:p w14:paraId="29F701A1" w14:textId="116A22D8" w:rsidR="00CF27F8" w:rsidRDefault="00660C6E" w:rsidP="00D0337C">
      <w:pPr>
        <w:pStyle w:val="a8"/>
        <w:overflowPunct w:val="0"/>
        <w:autoSpaceDE w:val="0"/>
        <w:autoSpaceDN w:val="0"/>
        <w:ind w:left="239" w:hanging="239"/>
      </w:pPr>
      <w:r>
        <w:rPr>
          <w:rFonts w:hint="eastAsia"/>
        </w:rPr>
        <w:t>第８</w:t>
      </w:r>
      <w:r w:rsidR="004A6862" w:rsidRPr="004A6862">
        <w:rPr>
          <w:rFonts w:hint="eastAsia"/>
        </w:rPr>
        <w:t>条　市長は、前条</w:t>
      </w:r>
      <w:r w:rsidR="0023686C">
        <w:rPr>
          <w:rFonts w:hint="eastAsia"/>
        </w:rPr>
        <w:t>の規定</w:t>
      </w:r>
      <w:r w:rsidR="004A6862" w:rsidRPr="004A6862">
        <w:rPr>
          <w:rFonts w:hint="eastAsia"/>
        </w:rPr>
        <w:t>により補助金の交付を決定</w:t>
      </w:r>
      <w:r w:rsidR="004A6327">
        <w:rPr>
          <w:rFonts w:hint="eastAsia"/>
        </w:rPr>
        <w:t>し、</w:t>
      </w:r>
      <w:r w:rsidR="009F6E90">
        <w:rPr>
          <w:rFonts w:hint="eastAsia"/>
        </w:rPr>
        <w:t>かつ、</w:t>
      </w:r>
      <w:r w:rsidR="004A6862" w:rsidRPr="004A6862">
        <w:rPr>
          <w:rFonts w:hint="eastAsia"/>
        </w:rPr>
        <w:t>額の確定をしたときは、</w:t>
      </w:r>
      <w:r w:rsidR="006333AA" w:rsidRPr="004A6862">
        <w:rPr>
          <w:rFonts w:hint="eastAsia"/>
        </w:rPr>
        <w:t>速やかに</w:t>
      </w:r>
      <w:r w:rsidR="0023686C">
        <w:rPr>
          <w:rFonts w:hint="eastAsia"/>
        </w:rPr>
        <w:t>補助金を</w:t>
      </w:r>
      <w:r w:rsidR="006333AA">
        <w:rPr>
          <w:rFonts w:hint="eastAsia"/>
        </w:rPr>
        <w:t>交付するものとする</w:t>
      </w:r>
      <w:r w:rsidR="00CF27F8">
        <w:rPr>
          <w:rFonts w:hint="eastAsia"/>
        </w:rPr>
        <w:t>。</w:t>
      </w:r>
    </w:p>
    <w:p w14:paraId="04064F04" w14:textId="6B27E0B3" w:rsidR="006333AA" w:rsidRDefault="006333AA" w:rsidP="00F40D9C">
      <w:pPr>
        <w:pStyle w:val="a8"/>
        <w:overflowPunct w:val="0"/>
        <w:autoSpaceDE w:val="0"/>
        <w:autoSpaceDN w:val="0"/>
        <w:ind w:leftChars="100" w:left="239" w:firstLineChars="0" w:firstLine="0"/>
      </w:pPr>
      <w:r>
        <w:rPr>
          <w:rFonts w:hint="eastAsia"/>
        </w:rPr>
        <w:t>（財産の処分制限）</w:t>
      </w:r>
    </w:p>
    <w:p w14:paraId="0111F18C" w14:textId="455B5121" w:rsidR="006333AA" w:rsidRPr="002B3492" w:rsidRDefault="006333AA" w:rsidP="00D0337C">
      <w:pPr>
        <w:pStyle w:val="a8"/>
        <w:overflowPunct w:val="0"/>
        <w:autoSpaceDE w:val="0"/>
        <w:autoSpaceDN w:val="0"/>
        <w:ind w:left="239" w:hanging="239"/>
        <w:rPr>
          <w:rFonts w:ascii="ＭＳ 明朝" w:hAnsi="ＭＳ 明朝"/>
        </w:rPr>
      </w:pPr>
      <w:r w:rsidRPr="002B3492">
        <w:rPr>
          <w:rFonts w:ascii="ＭＳ 明朝" w:hAnsi="ＭＳ 明朝" w:hint="eastAsia"/>
        </w:rPr>
        <w:t xml:space="preserve">第９条　</w:t>
      </w:r>
      <w:r w:rsidR="00DD218C">
        <w:rPr>
          <w:rFonts w:ascii="ＭＳ 明朝" w:hAnsi="ＭＳ 明朝" w:hint="eastAsia"/>
        </w:rPr>
        <w:t>申請者は、</w:t>
      </w:r>
      <w:r w:rsidRPr="002B3492">
        <w:rPr>
          <w:rFonts w:ascii="ＭＳ 明朝" w:hAnsi="ＭＳ 明朝" w:hint="eastAsia"/>
        </w:rPr>
        <w:t>補助金の交付の日から</w:t>
      </w:r>
      <w:r w:rsidR="009F6E90">
        <w:rPr>
          <w:rFonts w:ascii="ＭＳ 明朝" w:hAnsi="ＭＳ 明朝" w:hint="eastAsia"/>
        </w:rPr>
        <w:t>５</w:t>
      </w:r>
      <w:r w:rsidRPr="002B3492">
        <w:rPr>
          <w:rFonts w:ascii="ＭＳ 明朝" w:hAnsi="ＭＳ 明朝" w:hint="eastAsia"/>
        </w:rPr>
        <w:t>年間は、</w:t>
      </w:r>
      <w:r w:rsidR="003C722B" w:rsidRPr="002B3492">
        <w:rPr>
          <w:rFonts w:ascii="ＭＳ 明朝" w:hAnsi="ＭＳ 明朝" w:hint="eastAsia"/>
        </w:rPr>
        <w:t>補助</w:t>
      </w:r>
      <w:r w:rsidR="003C722B">
        <w:rPr>
          <w:rFonts w:ascii="ＭＳ 明朝" w:hAnsi="ＭＳ 明朝" w:hint="eastAsia"/>
        </w:rPr>
        <w:t>対象</w:t>
      </w:r>
      <w:r w:rsidR="003C722B">
        <w:rPr>
          <w:rFonts w:hint="eastAsia"/>
        </w:rPr>
        <w:t>機器を</w:t>
      </w:r>
      <w:r w:rsidRPr="002B3492">
        <w:rPr>
          <w:rFonts w:ascii="ＭＳ 明朝" w:hAnsi="ＭＳ 明朝" w:hint="eastAsia"/>
        </w:rPr>
        <w:t>補助金の交付の目的に反して使用、譲渡、交換、売却、貸し付け、廃棄又は担保に供しては</w:t>
      </w:r>
      <w:r w:rsidR="0099518F">
        <w:rPr>
          <w:rFonts w:ascii="ＭＳ 明朝" w:hAnsi="ＭＳ 明朝" w:hint="eastAsia"/>
        </w:rPr>
        <w:t>ならない。</w:t>
      </w:r>
    </w:p>
    <w:p w14:paraId="5AABC9BC" w14:textId="73E42717" w:rsidR="006333AA" w:rsidRPr="002B3492" w:rsidRDefault="006333AA" w:rsidP="00F40D9C">
      <w:pPr>
        <w:pStyle w:val="a8"/>
        <w:overflowPunct w:val="0"/>
        <w:autoSpaceDE w:val="0"/>
        <w:autoSpaceDN w:val="0"/>
        <w:ind w:leftChars="100" w:left="239" w:firstLineChars="0" w:firstLine="0"/>
        <w:rPr>
          <w:rFonts w:ascii="ＭＳ 明朝" w:hAnsi="ＭＳ 明朝"/>
        </w:rPr>
      </w:pPr>
      <w:r w:rsidRPr="002B3492">
        <w:rPr>
          <w:rFonts w:ascii="ＭＳ 明朝" w:hAnsi="ＭＳ 明朝" w:hint="eastAsia"/>
        </w:rPr>
        <w:t>（</w:t>
      </w:r>
      <w:r w:rsidR="00A779CB">
        <w:rPr>
          <w:rFonts w:ascii="ＭＳ 明朝" w:hAnsi="ＭＳ 明朝" w:hint="eastAsia"/>
        </w:rPr>
        <w:t>報告の徴収等</w:t>
      </w:r>
      <w:r w:rsidRPr="002B3492">
        <w:rPr>
          <w:rFonts w:ascii="ＭＳ 明朝" w:hAnsi="ＭＳ 明朝" w:hint="eastAsia"/>
        </w:rPr>
        <w:t>）</w:t>
      </w:r>
    </w:p>
    <w:p w14:paraId="0B670FD3" w14:textId="70EF7F3B" w:rsidR="006333AA" w:rsidRPr="002B3492" w:rsidRDefault="006333AA" w:rsidP="00D0337C">
      <w:pPr>
        <w:pStyle w:val="a8"/>
        <w:overflowPunct w:val="0"/>
        <w:autoSpaceDE w:val="0"/>
        <w:autoSpaceDN w:val="0"/>
        <w:ind w:left="239" w:hanging="239"/>
        <w:rPr>
          <w:rFonts w:ascii="ＭＳ 明朝" w:hAnsi="ＭＳ 明朝"/>
        </w:rPr>
      </w:pPr>
      <w:r w:rsidRPr="002B3492">
        <w:rPr>
          <w:rFonts w:ascii="ＭＳ 明朝" w:hAnsi="ＭＳ 明朝" w:hint="eastAsia"/>
        </w:rPr>
        <w:t>第10条　市長は、必要がある</w:t>
      </w:r>
      <w:r w:rsidR="00146504" w:rsidRPr="002B3492">
        <w:rPr>
          <w:rFonts w:ascii="ＭＳ 明朝" w:hAnsi="ＭＳ 明朝" w:hint="eastAsia"/>
        </w:rPr>
        <w:t>と認めるときは、</w:t>
      </w:r>
      <w:r w:rsidR="00DD218C">
        <w:rPr>
          <w:rFonts w:ascii="ＭＳ 明朝" w:hAnsi="ＭＳ 明朝" w:hint="eastAsia"/>
        </w:rPr>
        <w:t>申請者</w:t>
      </w:r>
      <w:r w:rsidR="00146504" w:rsidRPr="002B3492">
        <w:rPr>
          <w:rFonts w:ascii="ＭＳ 明朝" w:hAnsi="ＭＳ 明朝" w:hint="eastAsia"/>
        </w:rPr>
        <w:t>に対し、補助金の交付に関し報告を求め、検査し、又は指示することができる。</w:t>
      </w:r>
    </w:p>
    <w:p w14:paraId="0BD6B745" w14:textId="29097E52" w:rsidR="00146504" w:rsidRPr="002B3492" w:rsidRDefault="00146504" w:rsidP="00D0337C">
      <w:pPr>
        <w:pStyle w:val="a8"/>
        <w:overflowPunct w:val="0"/>
        <w:autoSpaceDE w:val="0"/>
        <w:autoSpaceDN w:val="0"/>
        <w:ind w:left="239" w:hanging="239"/>
        <w:rPr>
          <w:rFonts w:ascii="ＭＳ 明朝" w:hAnsi="ＭＳ 明朝"/>
        </w:rPr>
      </w:pPr>
      <w:r w:rsidRPr="002B3492">
        <w:rPr>
          <w:rFonts w:ascii="ＭＳ 明朝" w:hAnsi="ＭＳ 明朝" w:hint="eastAsia"/>
        </w:rPr>
        <w:t xml:space="preserve">２　</w:t>
      </w:r>
      <w:r w:rsidR="00DD218C">
        <w:rPr>
          <w:rFonts w:ascii="ＭＳ 明朝" w:hAnsi="ＭＳ 明朝" w:hint="eastAsia"/>
        </w:rPr>
        <w:t>申請者</w:t>
      </w:r>
      <w:r w:rsidRPr="002B3492">
        <w:rPr>
          <w:rFonts w:ascii="ＭＳ 明朝" w:hAnsi="ＭＳ 明朝" w:hint="eastAsia"/>
        </w:rPr>
        <w:t>は、前項の規定に</w:t>
      </w:r>
      <w:r w:rsidR="00A35B42">
        <w:rPr>
          <w:rFonts w:ascii="ＭＳ 明朝" w:hAnsi="ＭＳ 明朝" w:hint="eastAsia"/>
        </w:rPr>
        <w:t>基づく</w:t>
      </w:r>
      <w:r w:rsidRPr="002B3492">
        <w:rPr>
          <w:rFonts w:ascii="ＭＳ 明朝" w:hAnsi="ＭＳ 明朝" w:hint="eastAsia"/>
        </w:rPr>
        <w:t>報告</w:t>
      </w:r>
      <w:r w:rsidR="009F6E90">
        <w:rPr>
          <w:rFonts w:ascii="ＭＳ 明朝" w:hAnsi="ＭＳ 明朝" w:hint="eastAsia"/>
        </w:rPr>
        <w:t>の求め</w:t>
      </w:r>
      <w:r w:rsidR="00F92751">
        <w:rPr>
          <w:rFonts w:ascii="ＭＳ 明朝" w:hAnsi="ＭＳ 明朝" w:hint="eastAsia"/>
        </w:rPr>
        <w:t>、検査又は</w:t>
      </w:r>
      <w:r w:rsidRPr="002B3492">
        <w:rPr>
          <w:rFonts w:ascii="ＭＳ 明朝" w:hAnsi="ＭＳ 明朝" w:hint="eastAsia"/>
        </w:rPr>
        <w:t>指示</w:t>
      </w:r>
      <w:r w:rsidR="00F92751">
        <w:rPr>
          <w:rFonts w:ascii="ＭＳ 明朝" w:hAnsi="ＭＳ 明朝" w:hint="eastAsia"/>
        </w:rPr>
        <w:t>に対し</w:t>
      </w:r>
      <w:r w:rsidRPr="002B3492">
        <w:rPr>
          <w:rFonts w:ascii="ＭＳ 明朝" w:hAnsi="ＭＳ 明朝" w:hint="eastAsia"/>
        </w:rPr>
        <w:t>、速やかに応じなければならない。</w:t>
      </w:r>
    </w:p>
    <w:p w14:paraId="47418C96" w14:textId="6C3FE042" w:rsidR="004A6862" w:rsidRPr="002B3492" w:rsidRDefault="004A6862" w:rsidP="00D0337C">
      <w:pPr>
        <w:overflowPunct w:val="0"/>
        <w:autoSpaceDE w:val="0"/>
        <w:autoSpaceDN w:val="0"/>
        <w:ind w:firstLineChars="100" w:firstLine="239"/>
        <w:rPr>
          <w:rFonts w:hAnsi="ＭＳ 明朝" w:cs="ＭＳ Ｐゴシック"/>
          <w:kern w:val="0"/>
        </w:rPr>
      </w:pPr>
      <w:r w:rsidRPr="002B3492">
        <w:rPr>
          <w:rFonts w:hAnsi="ＭＳ 明朝" w:cs="ＭＳ Ｐゴシック" w:hint="eastAsia"/>
          <w:kern w:val="0"/>
        </w:rPr>
        <w:t>（交付決定の取消</w:t>
      </w:r>
      <w:r w:rsidR="00A779CB">
        <w:rPr>
          <w:rFonts w:hAnsi="ＭＳ 明朝" w:cs="ＭＳ Ｐゴシック" w:hint="eastAsia"/>
          <w:kern w:val="0"/>
        </w:rPr>
        <w:t>等</w:t>
      </w:r>
      <w:r w:rsidRPr="002B3492">
        <w:rPr>
          <w:rFonts w:hAnsi="ＭＳ 明朝" w:cs="ＭＳ Ｐゴシック" w:hint="eastAsia"/>
          <w:kern w:val="0"/>
        </w:rPr>
        <w:t>）</w:t>
      </w:r>
    </w:p>
    <w:p w14:paraId="38BB2B03" w14:textId="463E65FC" w:rsidR="004A6862" w:rsidRPr="004A6862" w:rsidRDefault="006333AA" w:rsidP="00D0337C">
      <w:pPr>
        <w:overflowPunct w:val="0"/>
        <w:autoSpaceDE w:val="0"/>
        <w:autoSpaceDN w:val="0"/>
        <w:ind w:left="239" w:hangingChars="100" w:hanging="239"/>
        <w:rPr>
          <w:rFonts w:cs="ＭＳ Ｐゴシック"/>
          <w:kern w:val="0"/>
        </w:rPr>
      </w:pPr>
      <w:r w:rsidRPr="002B3492">
        <w:rPr>
          <w:rFonts w:hAnsi="ＭＳ 明朝" w:cs="ＭＳ Ｐゴシック" w:hint="eastAsia"/>
          <w:kern w:val="0"/>
        </w:rPr>
        <w:t>第11</w:t>
      </w:r>
      <w:r w:rsidR="004A6862" w:rsidRPr="002B3492">
        <w:rPr>
          <w:rFonts w:hAnsi="ＭＳ 明朝" w:cs="ＭＳ Ｐゴシック" w:hint="eastAsia"/>
          <w:kern w:val="0"/>
        </w:rPr>
        <w:t>条　市長は、</w:t>
      </w:r>
      <w:r w:rsidR="00DD218C">
        <w:rPr>
          <w:rFonts w:hAnsi="ＭＳ 明朝" w:cs="ＭＳ Ｐゴシック" w:hint="eastAsia"/>
          <w:kern w:val="0"/>
        </w:rPr>
        <w:t>申請者</w:t>
      </w:r>
      <w:r w:rsidR="004A6862" w:rsidRPr="002B3492">
        <w:rPr>
          <w:rFonts w:hAnsi="ＭＳ 明朝" w:cs="ＭＳ Ｐゴシック" w:hint="eastAsia"/>
          <w:kern w:val="0"/>
        </w:rPr>
        <w:t>が次の各号のいずれかに該当すると認めたときは、補助金の交付</w:t>
      </w:r>
      <w:r w:rsidR="00F92751">
        <w:rPr>
          <w:rFonts w:hAnsi="ＭＳ 明朝" w:cs="ＭＳ Ｐゴシック" w:hint="eastAsia"/>
          <w:kern w:val="0"/>
        </w:rPr>
        <w:t>の</w:t>
      </w:r>
      <w:r w:rsidR="004A6862" w:rsidRPr="002B3492">
        <w:rPr>
          <w:rFonts w:hAnsi="ＭＳ 明朝" w:cs="ＭＳ Ｐゴシック" w:hint="eastAsia"/>
          <w:kern w:val="0"/>
        </w:rPr>
        <w:t>決定の全部若しくは一部を取り消し、又は既に交付した</w:t>
      </w:r>
      <w:r w:rsidR="004A6862" w:rsidRPr="004A6862">
        <w:rPr>
          <w:rFonts w:cs="ＭＳ Ｐゴシック" w:hint="eastAsia"/>
          <w:kern w:val="0"/>
        </w:rPr>
        <w:t>補助金の全部若しくは一部について、期限を定めて返還を命ずることができる。</w:t>
      </w:r>
    </w:p>
    <w:p w14:paraId="7F6DE7BB" w14:textId="717C75E3" w:rsidR="004A6862" w:rsidRPr="004A6862" w:rsidRDefault="00102EBF" w:rsidP="00102EBF">
      <w:pPr>
        <w:overflowPunct w:val="0"/>
        <w:autoSpaceDE w:val="0"/>
        <w:autoSpaceDN w:val="0"/>
        <w:ind w:leftChars="1" w:left="477" w:hangingChars="199" w:hanging="475"/>
        <w:rPr>
          <w:rFonts w:cs="ＭＳ Ｐゴシック"/>
          <w:kern w:val="0"/>
        </w:rPr>
      </w:pPr>
      <w:r>
        <w:rPr>
          <w:rFonts w:cs="ＭＳ Ｐゴシック" w:hint="eastAsia"/>
          <w:kern w:val="0"/>
        </w:rPr>
        <w:t>（</w:t>
      </w:r>
      <w:r w:rsidR="004A6862" w:rsidRPr="004A6862">
        <w:rPr>
          <w:rFonts w:cs="ＭＳ Ｐゴシック"/>
          <w:kern w:val="0"/>
        </w:rPr>
        <w:t>1</w:t>
      </w:r>
      <w:r>
        <w:rPr>
          <w:rFonts w:cs="ＭＳ Ｐゴシック" w:hint="eastAsia"/>
          <w:kern w:val="0"/>
        </w:rPr>
        <w:t>）</w:t>
      </w:r>
      <w:r w:rsidR="004A6862" w:rsidRPr="004A6862">
        <w:rPr>
          <w:rFonts w:cs="ＭＳ Ｐゴシック" w:hint="eastAsia"/>
          <w:kern w:val="0"/>
        </w:rPr>
        <w:t>虚偽その他不正</w:t>
      </w:r>
      <w:r w:rsidR="00886E4C">
        <w:rPr>
          <w:rFonts w:cs="ＭＳ Ｐゴシック" w:hint="eastAsia"/>
          <w:kern w:val="0"/>
        </w:rPr>
        <w:t>な</w:t>
      </w:r>
      <w:r w:rsidR="004A6862" w:rsidRPr="004A6862">
        <w:rPr>
          <w:rFonts w:cs="ＭＳ Ｐゴシック" w:hint="eastAsia"/>
          <w:kern w:val="0"/>
        </w:rPr>
        <w:t>手段により補助金の交付</w:t>
      </w:r>
      <w:r w:rsidR="00F92751">
        <w:rPr>
          <w:rFonts w:cs="ＭＳ Ｐゴシック" w:hint="eastAsia"/>
          <w:kern w:val="0"/>
        </w:rPr>
        <w:t>の</w:t>
      </w:r>
      <w:r w:rsidR="004A6862" w:rsidRPr="004A6862">
        <w:rPr>
          <w:rFonts w:cs="ＭＳ Ｐゴシック" w:hint="eastAsia"/>
          <w:kern w:val="0"/>
        </w:rPr>
        <w:t>決定を受けたとき。</w:t>
      </w:r>
    </w:p>
    <w:p w14:paraId="365FE260" w14:textId="245E6D8D" w:rsidR="004A6862" w:rsidRPr="004A6862" w:rsidRDefault="00102EBF" w:rsidP="00102EBF">
      <w:pPr>
        <w:overflowPunct w:val="0"/>
        <w:autoSpaceDE w:val="0"/>
        <w:autoSpaceDN w:val="0"/>
        <w:ind w:leftChars="1" w:left="477" w:hangingChars="199" w:hanging="475"/>
        <w:rPr>
          <w:rFonts w:cs="ＭＳ Ｐゴシック"/>
          <w:kern w:val="0"/>
        </w:rPr>
      </w:pPr>
      <w:r>
        <w:rPr>
          <w:rFonts w:cs="ＭＳ Ｐゴシック" w:hint="eastAsia"/>
          <w:kern w:val="0"/>
        </w:rPr>
        <w:t>（</w:t>
      </w:r>
      <w:r w:rsidR="004A6862" w:rsidRPr="004A6862">
        <w:rPr>
          <w:rFonts w:cs="ＭＳ Ｐゴシック" w:hint="eastAsia"/>
          <w:kern w:val="0"/>
        </w:rPr>
        <w:t>2</w:t>
      </w:r>
      <w:r>
        <w:rPr>
          <w:rFonts w:cs="ＭＳ Ｐゴシック" w:hint="eastAsia"/>
          <w:kern w:val="0"/>
        </w:rPr>
        <w:t>）</w:t>
      </w:r>
      <w:r w:rsidR="004A6862" w:rsidRPr="004A6862">
        <w:rPr>
          <w:rFonts w:cs="ＭＳ Ｐゴシック" w:hint="eastAsia"/>
          <w:kern w:val="0"/>
        </w:rPr>
        <w:t>補助金の交付</w:t>
      </w:r>
      <w:r w:rsidR="00F92751">
        <w:rPr>
          <w:rFonts w:cs="ＭＳ Ｐゴシック" w:hint="eastAsia"/>
          <w:kern w:val="0"/>
        </w:rPr>
        <w:t>の</w:t>
      </w:r>
      <w:r w:rsidR="004A6862" w:rsidRPr="004A6862">
        <w:rPr>
          <w:rFonts w:cs="ＭＳ Ｐゴシック" w:hint="eastAsia"/>
          <w:kern w:val="0"/>
        </w:rPr>
        <w:t>決定</w:t>
      </w:r>
      <w:r w:rsidR="00F92751">
        <w:rPr>
          <w:rFonts w:cs="ＭＳ Ｐゴシック" w:hint="eastAsia"/>
          <w:kern w:val="0"/>
        </w:rPr>
        <w:t>の</w:t>
      </w:r>
      <w:r w:rsidR="004A6862" w:rsidRPr="004A6862">
        <w:rPr>
          <w:rFonts w:cs="ＭＳ Ｐゴシック" w:hint="eastAsia"/>
          <w:kern w:val="0"/>
        </w:rPr>
        <w:t>内容及びこれに付した条件に違反したとき。</w:t>
      </w:r>
    </w:p>
    <w:p w14:paraId="177C5704" w14:textId="4D753157" w:rsidR="004A6862" w:rsidRPr="004A6862" w:rsidRDefault="00102EBF" w:rsidP="00102EBF">
      <w:pPr>
        <w:overflowPunct w:val="0"/>
        <w:autoSpaceDE w:val="0"/>
        <w:autoSpaceDN w:val="0"/>
        <w:ind w:leftChars="1" w:left="477" w:hangingChars="199" w:hanging="475"/>
        <w:rPr>
          <w:rFonts w:cs="ＭＳ Ｐゴシック"/>
          <w:kern w:val="0"/>
        </w:rPr>
      </w:pPr>
      <w:r>
        <w:rPr>
          <w:rFonts w:cs="ＭＳ Ｐゴシック" w:hint="eastAsia"/>
          <w:kern w:val="0"/>
        </w:rPr>
        <w:t>（</w:t>
      </w:r>
      <w:r w:rsidR="00D0337C">
        <w:rPr>
          <w:rFonts w:cs="ＭＳ Ｐゴシック" w:hint="eastAsia"/>
          <w:kern w:val="0"/>
        </w:rPr>
        <w:t>3</w:t>
      </w:r>
      <w:r>
        <w:rPr>
          <w:rFonts w:cs="ＭＳ Ｐゴシック" w:hint="eastAsia"/>
          <w:kern w:val="0"/>
        </w:rPr>
        <w:t>）</w:t>
      </w:r>
      <w:r w:rsidR="004A6862" w:rsidRPr="004A6862">
        <w:rPr>
          <w:rFonts w:cs="ＭＳ Ｐゴシック" w:hint="eastAsia"/>
          <w:kern w:val="0"/>
        </w:rPr>
        <w:t>この要綱に違反したとき。</w:t>
      </w:r>
    </w:p>
    <w:p w14:paraId="1822FBA3" w14:textId="4E1D5AEA" w:rsidR="004A6862" w:rsidRPr="004A6862" w:rsidRDefault="00102EBF" w:rsidP="00102EBF">
      <w:pPr>
        <w:overflowPunct w:val="0"/>
        <w:autoSpaceDE w:val="0"/>
        <w:autoSpaceDN w:val="0"/>
        <w:ind w:leftChars="1" w:left="477" w:hangingChars="199" w:hanging="475"/>
        <w:rPr>
          <w:rFonts w:cs="ＭＳ Ｐゴシック"/>
          <w:kern w:val="0"/>
        </w:rPr>
      </w:pPr>
      <w:r>
        <w:rPr>
          <w:rFonts w:cs="ＭＳ Ｐゴシック" w:hint="eastAsia"/>
          <w:kern w:val="0"/>
        </w:rPr>
        <w:t>（</w:t>
      </w:r>
      <w:r w:rsidR="00D0337C">
        <w:rPr>
          <w:rFonts w:cs="ＭＳ Ｐゴシック" w:hint="eastAsia"/>
          <w:kern w:val="0"/>
        </w:rPr>
        <w:t>4</w:t>
      </w:r>
      <w:r>
        <w:rPr>
          <w:rFonts w:cs="ＭＳ Ｐゴシック" w:hint="eastAsia"/>
          <w:kern w:val="0"/>
        </w:rPr>
        <w:t>）</w:t>
      </w:r>
      <w:r w:rsidR="004A6862" w:rsidRPr="004A6862">
        <w:rPr>
          <w:rFonts w:cs="ＭＳ Ｐゴシック" w:hint="eastAsia"/>
          <w:kern w:val="0"/>
        </w:rPr>
        <w:t>その他市長が不適当と認める事由が生じたとき。</w:t>
      </w:r>
    </w:p>
    <w:p w14:paraId="111C6520" w14:textId="0A326B37" w:rsidR="004A6862" w:rsidRPr="004A6862" w:rsidRDefault="004A6862" w:rsidP="00D0337C">
      <w:pPr>
        <w:overflowPunct w:val="0"/>
        <w:autoSpaceDE w:val="0"/>
        <w:autoSpaceDN w:val="0"/>
        <w:ind w:firstLineChars="100" w:firstLine="239"/>
        <w:rPr>
          <w:rFonts w:cs="ＭＳ Ｐゴシック"/>
          <w:kern w:val="0"/>
        </w:rPr>
      </w:pPr>
      <w:r w:rsidRPr="004A6862">
        <w:rPr>
          <w:rFonts w:cs="ＭＳ Ｐゴシック"/>
          <w:kern w:val="0"/>
        </w:rPr>
        <w:t>（</w:t>
      </w:r>
      <w:r w:rsidR="0099518F">
        <w:rPr>
          <w:rFonts w:cs="ＭＳ Ｐゴシック" w:hint="eastAsia"/>
          <w:kern w:val="0"/>
        </w:rPr>
        <w:t>補則</w:t>
      </w:r>
      <w:r w:rsidRPr="004A6862">
        <w:rPr>
          <w:rFonts w:cs="ＭＳ Ｐゴシック"/>
          <w:kern w:val="0"/>
        </w:rPr>
        <w:t>）</w:t>
      </w:r>
    </w:p>
    <w:p w14:paraId="096025FD" w14:textId="3470C96A" w:rsidR="004A6862" w:rsidRPr="004A6862" w:rsidRDefault="004A6862" w:rsidP="00F92751">
      <w:pPr>
        <w:overflowPunct w:val="0"/>
        <w:autoSpaceDE w:val="0"/>
        <w:autoSpaceDN w:val="0"/>
        <w:ind w:left="239" w:hangingChars="100" w:hanging="239"/>
        <w:rPr>
          <w:rFonts w:cs="ＭＳ Ｐゴシック"/>
          <w:kern w:val="0"/>
        </w:rPr>
      </w:pPr>
      <w:r w:rsidRPr="004A6862">
        <w:rPr>
          <w:rFonts w:cs="ＭＳ Ｐゴシック"/>
          <w:kern w:val="0"/>
        </w:rPr>
        <w:t>第</w:t>
      </w:r>
      <w:r w:rsidR="0099518F">
        <w:rPr>
          <w:rFonts w:cs="ＭＳ Ｐゴシック" w:hint="eastAsia"/>
          <w:kern w:val="0"/>
        </w:rPr>
        <w:t>12</w:t>
      </w:r>
      <w:r w:rsidRPr="004A6862">
        <w:rPr>
          <w:rFonts w:cs="ＭＳ Ｐゴシック"/>
          <w:kern w:val="0"/>
        </w:rPr>
        <w:t>条</w:t>
      </w:r>
      <w:r w:rsidRPr="004A6862">
        <w:rPr>
          <w:rFonts w:cs="ＭＳ Ｐゴシック" w:hint="eastAsia"/>
          <w:kern w:val="0"/>
        </w:rPr>
        <w:t xml:space="preserve">　</w:t>
      </w:r>
      <w:r w:rsidRPr="004A6862">
        <w:rPr>
          <w:rFonts w:cs="ＭＳ Ｐゴシック"/>
          <w:kern w:val="0"/>
        </w:rPr>
        <w:t>この要綱</w:t>
      </w:r>
      <w:r w:rsidRPr="004A6862">
        <w:rPr>
          <w:rFonts w:cs="ＭＳ Ｐゴシック" w:hint="eastAsia"/>
          <w:kern w:val="0"/>
        </w:rPr>
        <w:t>に定めるもののほか、</w:t>
      </w:r>
      <w:r w:rsidR="00F92751">
        <w:rPr>
          <w:rFonts w:cs="ＭＳ Ｐゴシック" w:hint="eastAsia"/>
          <w:kern w:val="0"/>
        </w:rPr>
        <w:t>補助金の交付に関し</w:t>
      </w:r>
      <w:r w:rsidRPr="004A6862">
        <w:rPr>
          <w:rFonts w:cs="ＭＳ Ｐゴシック"/>
          <w:kern w:val="0"/>
        </w:rPr>
        <w:t>必要な事項は</w:t>
      </w:r>
      <w:r w:rsidRPr="004A6862">
        <w:rPr>
          <w:rFonts w:cs="ＭＳ Ｐゴシック" w:hint="eastAsia"/>
          <w:kern w:val="0"/>
        </w:rPr>
        <w:t>、市長が</w:t>
      </w:r>
      <w:r w:rsidRPr="004A6862">
        <w:rPr>
          <w:rFonts w:cs="ＭＳ Ｐゴシック"/>
          <w:kern w:val="0"/>
        </w:rPr>
        <w:t>別に定める。</w:t>
      </w:r>
    </w:p>
    <w:p w14:paraId="489E1893" w14:textId="77777777" w:rsidR="004A6862" w:rsidRPr="004A6862" w:rsidRDefault="004A6862" w:rsidP="00D0337C">
      <w:pPr>
        <w:overflowPunct w:val="0"/>
        <w:autoSpaceDE w:val="0"/>
        <w:autoSpaceDN w:val="0"/>
        <w:ind w:leftChars="300" w:left="717" w:hanging="1"/>
        <w:rPr>
          <w:rFonts w:cs="ＭＳ Ｐゴシック"/>
          <w:kern w:val="0"/>
        </w:rPr>
      </w:pPr>
      <w:r w:rsidRPr="004A6862">
        <w:rPr>
          <w:rFonts w:cs="ＭＳ Ｐゴシック" w:hint="eastAsia"/>
          <w:kern w:val="0"/>
        </w:rPr>
        <w:t>附　則</w:t>
      </w:r>
    </w:p>
    <w:p w14:paraId="110D8949" w14:textId="77777777" w:rsidR="007A2487" w:rsidRDefault="009F7E9B" w:rsidP="00EF1AF8">
      <w:pPr>
        <w:overflowPunct w:val="0"/>
        <w:autoSpaceDE w:val="0"/>
        <w:autoSpaceDN w:val="0"/>
        <w:ind w:firstLineChars="100" w:firstLine="239"/>
        <w:rPr>
          <w:rFonts w:cs="ＭＳ Ｐゴシック"/>
          <w:kern w:val="0"/>
        </w:rPr>
      </w:pPr>
      <w:r>
        <w:rPr>
          <w:rFonts w:cs="ＭＳ Ｐゴシック" w:hint="eastAsia"/>
          <w:kern w:val="0"/>
        </w:rPr>
        <w:t>この要綱は、令和</w:t>
      </w:r>
      <w:r w:rsidR="00F40D9C">
        <w:rPr>
          <w:rFonts w:cs="ＭＳ Ｐゴシック" w:hint="eastAsia"/>
          <w:kern w:val="0"/>
        </w:rPr>
        <w:t>７</w:t>
      </w:r>
      <w:r>
        <w:rPr>
          <w:rFonts w:cs="ＭＳ Ｐゴシック" w:hint="eastAsia"/>
          <w:kern w:val="0"/>
        </w:rPr>
        <w:t>年</w:t>
      </w:r>
      <w:r w:rsidR="00F40D9C">
        <w:rPr>
          <w:rFonts w:cs="ＭＳ Ｐゴシック" w:hint="eastAsia"/>
          <w:kern w:val="0"/>
        </w:rPr>
        <w:t>４</w:t>
      </w:r>
      <w:r>
        <w:rPr>
          <w:rFonts w:cs="ＭＳ Ｐゴシック" w:hint="eastAsia"/>
          <w:kern w:val="0"/>
        </w:rPr>
        <w:t>月１</w:t>
      </w:r>
      <w:r w:rsidR="004A6862" w:rsidRPr="004A6862">
        <w:rPr>
          <w:rFonts w:cs="ＭＳ Ｐゴシック" w:hint="eastAsia"/>
          <w:kern w:val="0"/>
        </w:rPr>
        <w:t>日から施行</w:t>
      </w:r>
      <w:r w:rsidR="00F92751">
        <w:rPr>
          <w:rFonts w:cs="ＭＳ Ｐゴシック" w:hint="eastAsia"/>
          <w:kern w:val="0"/>
        </w:rPr>
        <w:t>する。</w:t>
      </w:r>
    </w:p>
    <w:p w14:paraId="7ABD37C5" w14:textId="77777777" w:rsidR="007A2487" w:rsidRDefault="007A2487" w:rsidP="00EF1AF8">
      <w:pPr>
        <w:overflowPunct w:val="0"/>
        <w:autoSpaceDE w:val="0"/>
        <w:autoSpaceDN w:val="0"/>
        <w:ind w:firstLineChars="100" w:firstLine="239"/>
        <w:rPr>
          <w:rFonts w:cs="ＭＳ Ｐゴシック"/>
          <w:kern w:val="0"/>
        </w:rPr>
      </w:pPr>
      <w:r>
        <w:rPr>
          <w:rFonts w:cs="ＭＳ Ｐゴシック" w:hint="eastAsia"/>
          <w:kern w:val="0"/>
        </w:rPr>
        <w:t xml:space="preserve">　　附　則</w:t>
      </w:r>
    </w:p>
    <w:p w14:paraId="71E1452B" w14:textId="6E977B6D" w:rsidR="007A2487" w:rsidRDefault="007A2487" w:rsidP="007A2487">
      <w:pPr>
        <w:overflowPunct w:val="0"/>
        <w:autoSpaceDE w:val="0"/>
        <w:autoSpaceDN w:val="0"/>
        <w:ind w:firstLineChars="100" w:firstLine="239"/>
        <w:rPr>
          <w:rFonts w:cs="ＭＳ Ｐゴシック"/>
          <w:kern w:val="0"/>
        </w:rPr>
      </w:pPr>
      <w:r>
        <w:rPr>
          <w:rFonts w:cs="ＭＳ Ｐゴシック" w:hint="eastAsia"/>
          <w:kern w:val="0"/>
        </w:rPr>
        <w:t>この要綱は、令和８年７月１</w:t>
      </w:r>
      <w:r w:rsidRPr="004A6862">
        <w:rPr>
          <w:rFonts w:cs="ＭＳ Ｐゴシック" w:hint="eastAsia"/>
          <w:kern w:val="0"/>
        </w:rPr>
        <w:t>日から施行</w:t>
      </w:r>
      <w:r>
        <w:rPr>
          <w:rFonts w:cs="ＭＳ Ｐゴシック" w:hint="eastAsia"/>
          <w:kern w:val="0"/>
        </w:rPr>
        <w:t>する。</w:t>
      </w:r>
    </w:p>
    <w:p w14:paraId="3B20E455" w14:textId="50F03A04" w:rsidR="00F40D9C" w:rsidRDefault="00F40D9C" w:rsidP="007A2487">
      <w:pPr>
        <w:overflowPunct w:val="0"/>
        <w:autoSpaceDE w:val="0"/>
        <w:autoSpaceDN w:val="0"/>
      </w:pPr>
    </w:p>
    <w:sectPr w:rsidR="00F40D9C" w:rsidSect="001D2131">
      <w:pgSz w:w="11906" w:h="16838" w:code="9"/>
      <w:pgMar w:top="1418" w:right="1134" w:bottom="1134" w:left="1418" w:header="851" w:footer="992" w:gutter="0"/>
      <w:cols w:space="425"/>
      <w:docGrid w:type="linesAndChars" w:linePitch="400" w:charSpace="-27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9A4D4" w14:textId="77777777" w:rsidR="00210925" w:rsidRDefault="00210925" w:rsidP="0010459A">
      <w:r>
        <w:separator/>
      </w:r>
    </w:p>
  </w:endnote>
  <w:endnote w:type="continuationSeparator" w:id="0">
    <w:p w14:paraId="7EF7B9A0" w14:textId="77777777" w:rsidR="00210925" w:rsidRDefault="00210925" w:rsidP="00104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56C4FD" w14:textId="77777777" w:rsidR="00210925" w:rsidRDefault="00210925" w:rsidP="0010459A">
      <w:r>
        <w:separator/>
      </w:r>
    </w:p>
  </w:footnote>
  <w:footnote w:type="continuationSeparator" w:id="0">
    <w:p w14:paraId="76656432" w14:textId="77777777" w:rsidR="00210925" w:rsidRDefault="00210925" w:rsidP="001045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39"/>
  <w:drawingGridVerticalSpacing w:val="200"/>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D7"/>
    <w:rsid w:val="00001CA9"/>
    <w:rsid w:val="00002053"/>
    <w:rsid w:val="0000710C"/>
    <w:rsid w:val="00007A4A"/>
    <w:rsid w:val="00023952"/>
    <w:rsid w:val="0003790E"/>
    <w:rsid w:val="0007326B"/>
    <w:rsid w:val="00080B0C"/>
    <w:rsid w:val="000A0237"/>
    <w:rsid w:val="000A27BF"/>
    <w:rsid w:val="000A2AE6"/>
    <w:rsid w:val="000A4B03"/>
    <w:rsid w:val="000A65FD"/>
    <w:rsid w:val="000D23FA"/>
    <w:rsid w:val="000E3663"/>
    <w:rsid w:val="000E7159"/>
    <w:rsid w:val="000F39D4"/>
    <w:rsid w:val="00102EBF"/>
    <w:rsid w:val="0010459A"/>
    <w:rsid w:val="00137D1F"/>
    <w:rsid w:val="00146504"/>
    <w:rsid w:val="001571E7"/>
    <w:rsid w:val="00180BE7"/>
    <w:rsid w:val="00183F74"/>
    <w:rsid w:val="001D11E1"/>
    <w:rsid w:val="001D2131"/>
    <w:rsid w:val="001D5B39"/>
    <w:rsid w:val="00202C5C"/>
    <w:rsid w:val="00202ECA"/>
    <w:rsid w:val="002108A8"/>
    <w:rsid w:val="00210925"/>
    <w:rsid w:val="002218E0"/>
    <w:rsid w:val="0022553D"/>
    <w:rsid w:val="0023441B"/>
    <w:rsid w:val="0023686C"/>
    <w:rsid w:val="002405A0"/>
    <w:rsid w:val="00246761"/>
    <w:rsid w:val="00263D4D"/>
    <w:rsid w:val="00264A03"/>
    <w:rsid w:val="002730AD"/>
    <w:rsid w:val="0028398B"/>
    <w:rsid w:val="002A65B1"/>
    <w:rsid w:val="002B3492"/>
    <w:rsid w:val="002C0527"/>
    <w:rsid w:val="002C57BD"/>
    <w:rsid w:val="002E38E3"/>
    <w:rsid w:val="002F0E96"/>
    <w:rsid w:val="002F21D1"/>
    <w:rsid w:val="003151FB"/>
    <w:rsid w:val="00334459"/>
    <w:rsid w:val="00340F79"/>
    <w:rsid w:val="00352432"/>
    <w:rsid w:val="003604DE"/>
    <w:rsid w:val="00364542"/>
    <w:rsid w:val="00372766"/>
    <w:rsid w:val="00375C3C"/>
    <w:rsid w:val="0038118A"/>
    <w:rsid w:val="0038242D"/>
    <w:rsid w:val="003A020A"/>
    <w:rsid w:val="003C722B"/>
    <w:rsid w:val="003D68C9"/>
    <w:rsid w:val="003E32E6"/>
    <w:rsid w:val="003E7814"/>
    <w:rsid w:val="003F0D24"/>
    <w:rsid w:val="00400528"/>
    <w:rsid w:val="00412E44"/>
    <w:rsid w:val="00431D61"/>
    <w:rsid w:val="00442659"/>
    <w:rsid w:val="00473605"/>
    <w:rsid w:val="004A6327"/>
    <w:rsid w:val="004A6862"/>
    <w:rsid w:val="004B185B"/>
    <w:rsid w:val="004B26AC"/>
    <w:rsid w:val="004B2DF8"/>
    <w:rsid w:val="004D6B8D"/>
    <w:rsid w:val="004F1B6F"/>
    <w:rsid w:val="00507273"/>
    <w:rsid w:val="00522ABC"/>
    <w:rsid w:val="005458CE"/>
    <w:rsid w:val="0055032F"/>
    <w:rsid w:val="00562241"/>
    <w:rsid w:val="005B4E62"/>
    <w:rsid w:val="005C204F"/>
    <w:rsid w:val="005E1B29"/>
    <w:rsid w:val="005F43DE"/>
    <w:rsid w:val="006019C7"/>
    <w:rsid w:val="00607557"/>
    <w:rsid w:val="00607F30"/>
    <w:rsid w:val="00615FDA"/>
    <w:rsid w:val="00625E70"/>
    <w:rsid w:val="0063293E"/>
    <w:rsid w:val="006333AA"/>
    <w:rsid w:val="006405DF"/>
    <w:rsid w:val="0064219F"/>
    <w:rsid w:val="00660C6E"/>
    <w:rsid w:val="00663E03"/>
    <w:rsid w:val="006642F3"/>
    <w:rsid w:val="006660B5"/>
    <w:rsid w:val="006936F7"/>
    <w:rsid w:val="006A26F8"/>
    <w:rsid w:val="006A4CD8"/>
    <w:rsid w:val="006A5BFB"/>
    <w:rsid w:val="006B6CFC"/>
    <w:rsid w:val="006B7863"/>
    <w:rsid w:val="006C1942"/>
    <w:rsid w:val="006E6907"/>
    <w:rsid w:val="007002F3"/>
    <w:rsid w:val="007041E1"/>
    <w:rsid w:val="00715D8C"/>
    <w:rsid w:val="0073743D"/>
    <w:rsid w:val="00740D77"/>
    <w:rsid w:val="00756CE4"/>
    <w:rsid w:val="007A2487"/>
    <w:rsid w:val="007B0F17"/>
    <w:rsid w:val="007B1139"/>
    <w:rsid w:val="007B50FC"/>
    <w:rsid w:val="007D7F80"/>
    <w:rsid w:val="007E3782"/>
    <w:rsid w:val="007E51D7"/>
    <w:rsid w:val="007F2680"/>
    <w:rsid w:val="007F61AF"/>
    <w:rsid w:val="00802A94"/>
    <w:rsid w:val="00813F2F"/>
    <w:rsid w:val="00814D74"/>
    <w:rsid w:val="00820DEA"/>
    <w:rsid w:val="00823088"/>
    <w:rsid w:val="008506E4"/>
    <w:rsid w:val="00867185"/>
    <w:rsid w:val="00886BDB"/>
    <w:rsid w:val="00886E4C"/>
    <w:rsid w:val="008A29C7"/>
    <w:rsid w:val="008A41B7"/>
    <w:rsid w:val="008D2A1B"/>
    <w:rsid w:val="008D38F3"/>
    <w:rsid w:val="00910128"/>
    <w:rsid w:val="00941333"/>
    <w:rsid w:val="00970E5E"/>
    <w:rsid w:val="00976BFB"/>
    <w:rsid w:val="00983244"/>
    <w:rsid w:val="0099518F"/>
    <w:rsid w:val="009A4565"/>
    <w:rsid w:val="009A61CE"/>
    <w:rsid w:val="009A674D"/>
    <w:rsid w:val="009C4BDC"/>
    <w:rsid w:val="009C77CB"/>
    <w:rsid w:val="009C7F6B"/>
    <w:rsid w:val="009F21E4"/>
    <w:rsid w:val="009F6E90"/>
    <w:rsid w:val="009F7E9B"/>
    <w:rsid w:val="00A35B42"/>
    <w:rsid w:val="00A474EF"/>
    <w:rsid w:val="00A54184"/>
    <w:rsid w:val="00A57F5A"/>
    <w:rsid w:val="00A65CF0"/>
    <w:rsid w:val="00A779CB"/>
    <w:rsid w:val="00AC10DF"/>
    <w:rsid w:val="00AE6002"/>
    <w:rsid w:val="00AF1554"/>
    <w:rsid w:val="00B00D35"/>
    <w:rsid w:val="00B05805"/>
    <w:rsid w:val="00B176E3"/>
    <w:rsid w:val="00B2556E"/>
    <w:rsid w:val="00B40C37"/>
    <w:rsid w:val="00B801A4"/>
    <w:rsid w:val="00B835C4"/>
    <w:rsid w:val="00B90C50"/>
    <w:rsid w:val="00BA1DF7"/>
    <w:rsid w:val="00BA5864"/>
    <w:rsid w:val="00BC5254"/>
    <w:rsid w:val="00BD1433"/>
    <w:rsid w:val="00BD5EFF"/>
    <w:rsid w:val="00C33947"/>
    <w:rsid w:val="00C36369"/>
    <w:rsid w:val="00C423B2"/>
    <w:rsid w:val="00C45356"/>
    <w:rsid w:val="00C47D34"/>
    <w:rsid w:val="00C5572C"/>
    <w:rsid w:val="00C84CA4"/>
    <w:rsid w:val="00C87AE7"/>
    <w:rsid w:val="00CA27CD"/>
    <w:rsid w:val="00CB2BA3"/>
    <w:rsid w:val="00CB6A5C"/>
    <w:rsid w:val="00CE422F"/>
    <w:rsid w:val="00CF27F8"/>
    <w:rsid w:val="00CF36B9"/>
    <w:rsid w:val="00CF6774"/>
    <w:rsid w:val="00D0337C"/>
    <w:rsid w:val="00D042A5"/>
    <w:rsid w:val="00D3343B"/>
    <w:rsid w:val="00D51B62"/>
    <w:rsid w:val="00D60C0B"/>
    <w:rsid w:val="00D65E49"/>
    <w:rsid w:val="00D7632B"/>
    <w:rsid w:val="00DA0CCD"/>
    <w:rsid w:val="00DA4CD9"/>
    <w:rsid w:val="00DB3E38"/>
    <w:rsid w:val="00DC214F"/>
    <w:rsid w:val="00DD218C"/>
    <w:rsid w:val="00DD72F4"/>
    <w:rsid w:val="00DE6B78"/>
    <w:rsid w:val="00E14F64"/>
    <w:rsid w:val="00E67CDE"/>
    <w:rsid w:val="00EA621D"/>
    <w:rsid w:val="00EC2423"/>
    <w:rsid w:val="00EC795B"/>
    <w:rsid w:val="00EF1AF8"/>
    <w:rsid w:val="00EF56C8"/>
    <w:rsid w:val="00EF752C"/>
    <w:rsid w:val="00EF7E48"/>
    <w:rsid w:val="00F24CAB"/>
    <w:rsid w:val="00F407C3"/>
    <w:rsid w:val="00F40D9C"/>
    <w:rsid w:val="00F51EA2"/>
    <w:rsid w:val="00F5550C"/>
    <w:rsid w:val="00F67BF9"/>
    <w:rsid w:val="00F757C5"/>
    <w:rsid w:val="00F92751"/>
    <w:rsid w:val="00FB0C80"/>
    <w:rsid w:val="00FD5579"/>
    <w:rsid w:val="00FE424A"/>
    <w:rsid w:val="00FF0C34"/>
    <w:rsid w:val="00FF17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393E7B1E"/>
  <w15:chartTrackingRefBased/>
  <w15:docId w15:val="{2758C670-C049-4B2D-9F47-D43ACB56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3605"/>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ﾊﾟｰｿﾅﾙ書院"/>
    <w:rsid w:val="009C77CB"/>
    <w:pPr>
      <w:widowControl w:val="0"/>
      <w:wordWrap w:val="0"/>
      <w:autoSpaceDE w:val="0"/>
      <w:autoSpaceDN w:val="0"/>
      <w:adjustRightInd w:val="0"/>
      <w:spacing w:line="453" w:lineRule="exact"/>
      <w:jc w:val="both"/>
    </w:pPr>
    <w:rPr>
      <w:rFonts w:ascii="ＭＳ 明朝" w:hAnsi="ＭＳ 明朝"/>
      <w:spacing w:val="1"/>
      <w:sz w:val="24"/>
      <w:szCs w:val="24"/>
    </w:rPr>
  </w:style>
  <w:style w:type="paragraph" w:styleId="a4">
    <w:name w:val="header"/>
    <w:basedOn w:val="a"/>
    <w:link w:val="a5"/>
    <w:rsid w:val="0010459A"/>
    <w:pPr>
      <w:tabs>
        <w:tab w:val="center" w:pos="4252"/>
        <w:tab w:val="right" w:pos="8504"/>
      </w:tabs>
      <w:snapToGrid w:val="0"/>
    </w:pPr>
  </w:style>
  <w:style w:type="character" w:customStyle="1" w:styleId="a5">
    <w:name w:val="ヘッダー (文字)"/>
    <w:link w:val="a4"/>
    <w:rsid w:val="0010459A"/>
    <w:rPr>
      <w:rFonts w:ascii="ＭＳ 明朝"/>
      <w:kern w:val="2"/>
      <w:sz w:val="24"/>
      <w:szCs w:val="24"/>
    </w:rPr>
  </w:style>
  <w:style w:type="paragraph" w:styleId="a6">
    <w:name w:val="footer"/>
    <w:basedOn w:val="a"/>
    <w:link w:val="a7"/>
    <w:rsid w:val="0010459A"/>
    <w:pPr>
      <w:tabs>
        <w:tab w:val="center" w:pos="4252"/>
        <w:tab w:val="right" w:pos="8504"/>
      </w:tabs>
      <w:snapToGrid w:val="0"/>
    </w:pPr>
  </w:style>
  <w:style w:type="character" w:customStyle="1" w:styleId="a7">
    <w:name w:val="フッター (文字)"/>
    <w:link w:val="a6"/>
    <w:rsid w:val="0010459A"/>
    <w:rPr>
      <w:rFonts w:ascii="ＭＳ 明朝"/>
      <w:kern w:val="2"/>
      <w:sz w:val="24"/>
      <w:szCs w:val="24"/>
    </w:rPr>
  </w:style>
  <w:style w:type="paragraph" w:customStyle="1" w:styleId="a8">
    <w:name w:val="条"/>
    <w:basedOn w:val="a"/>
    <w:link w:val="a9"/>
    <w:qFormat/>
    <w:rsid w:val="004A6862"/>
    <w:pPr>
      <w:ind w:left="221" w:hangingChars="100" w:hanging="221"/>
    </w:pPr>
    <w:rPr>
      <w:rFonts w:ascii="Century"/>
    </w:rPr>
  </w:style>
  <w:style w:type="character" w:customStyle="1" w:styleId="a9">
    <w:name w:val="条 (文字)"/>
    <w:link w:val="a8"/>
    <w:rsid w:val="004A6862"/>
    <w:rPr>
      <w:kern w:val="2"/>
      <w:sz w:val="24"/>
      <w:szCs w:val="24"/>
    </w:rPr>
  </w:style>
  <w:style w:type="table" w:styleId="aa">
    <w:name w:val="Table Grid"/>
    <w:basedOn w:val="a1"/>
    <w:rsid w:val="004A68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40C37"/>
    <w:pPr>
      <w:jc w:val="center"/>
    </w:pPr>
    <w:rPr>
      <w:rFonts w:hAnsi="ＭＳ 明朝" w:cs="ＭＳ Ｐゴシック"/>
      <w:spacing w:val="1"/>
      <w:kern w:val="0"/>
      <w:szCs w:val="22"/>
    </w:rPr>
  </w:style>
  <w:style w:type="character" w:customStyle="1" w:styleId="ac">
    <w:name w:val="記 (文字)"/>
    <w:link w:val="ab"/>
    <w:rsid w:val="00B40C37"/>
    <w:rPr>
      <w:rFonts w:ascii="ＭＳ 明朝" w:hAnsi="ＭＳ 明朝" w:cs="ＭＳ Ｐゴシック"/>
      <w:spacing w:val="1"/>
      <w:sz w:val="24"/>
      <w:szCs w:val="22"/>
    </w:rPr>
  </w:style>
  <w:style w:type="paragraph" w:styleId="ad">
    <w:name w:val="Closing"/>
    <w:basedOn w:val="a"/>
    <w:link w:val="ae"/>
    <w:rsid w:val="00B40C37"/>
    <w:pPr>
      <w:jc w:val="right"/>
    </w:pPr>
    <w:rPr>
      <w:rFonts w:hAnsi="ＭＳ 明朝" w:cs="ＭＳ Ｐゴシック"/>
      <w:spacing w:val="1"/>
      <w:kern w:val="0"/>
      <w:szCs w:val="22"/>
    </w:rPr>
  </w:style>
  <w:style w:type="character" w:customStyle="1" w:styleId="ae">
    <w:name w:val="結語 (文字)"/>
    <w:link w:val="ad"/>
    <w:rsid w:val="00B40C37"/>
    <w:rPr>
      <w:rFonts w:ascii="ＭＳ 明朝" w:hAnsi="ＭＳ 明朝" w:cs="ＭＳ Ｐゴシック"/>
      <w:spacing w:val="1"/>
      <w:sz w:val="24"/>
      <w:szCs w:val="22"/>
    </w:rPr>
  </w:style>
  <w:style w:type="paragraph" w:styleId="af">
    <w:name w:val="Balloon Text"/>
    <w:basedOn w:val="a"/>
    <w:link w:val="af0"/>
    <w:rsid w:val="006019C7"/>
    <w:rPr>
      <w:rFonts w:ascii="Arial" w:eastAsia="ＭＳ ゴシック" w:hAnsi="Arial"/>
      <w:sz w:val="18"/>
      <w:szCs w:val="18"/>
    </w:rPr>
  </w:style>
  <w:style w:type="character" w:customStyle="1" w:styleId="af0">
    <w:name w:val="吹き出し (文字)"/>
    <w:link w:val="af"/>
    <w:rsid w:val="006019C7"/>
    <w:rPr>
      <w:rFonts w:ascii="Arial" w:eastAsia="ＭＳ ゴシック" w:hAnsi="Arial" w:cs="Times New Roman"/>
      <w:kern w:val="2"/>
      <w:sz w:val="18"/>
      <w:szCs w:val="18"/>
    </w:rPr>
  </w:style>
  <w:style w:type="character" w:styleId="af1">
    <w:name w:val="annotation reference"/>
    <w:basedOn w:val="a0"/>
    <w:uiPriority w:val="99"/>
    <w:rsid w:val="008D38F3"/>
    <w:rPr>
      <w:sz w:val="18"/>
      <w:szCs w:val="18"/>
    </w:rPr>
  </w:style>
  <w:style w:type="paragraph" w:styleId="af2">
    <w:name w:val="annotation text"/>
    <w:basedOn w:val="a"/>
    <w:link w:val="af3"/>
    <w:uiPriority w:val="99"/>
    <w:rsid w:val="008D38F3"/>
    <w:pPr>
      <w:jc w:val="left"/>
    </w:pPr>
  </w:style>
  <w:style w:type="character" w:customStyle="1" w:styleId="af3">
    <w:name w:val="コメント文字列 (文字)"/>
    <w:basedOn w:val="a0"/>
    <w:link w:val="af2"/>
    <w:uiPriority w:val="99"/>
    <w:rsid w:val="008D38F3"/>
    <w:rPr>
      <w:rFonts w:ascii="ＭＳ 明朝"/>
      <w:kern w:val="2"/>
      <w:sz w:val="24"/>
      <w:szCs w:val="24"/>
    </w:rPr>
  </w:style>
  <w:style w:type="paragraph" w:styleId="af4">
    <w:name w:val="annotation subject"/>
    <w:basedOn w:val="af2"/>
    <w:next w:val="af2"/>
    <w:link w:val="af5"/>
    <w:rsid w:val="008D38F3"/>
    <w:rPr>
      <w:b/>
      <w:bCs/>
    </w:rPr>
  </w:style>
  <w:style w:type="character" w:customStyle="1" w:styleId="af5">
    <w:name w:val="コメント内容 (文字)"/>
    <w:basedOn w:val="af3"/>
    <w:link w:val="af4"/>
    <w:rsid w:val="008D38F3"/>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90368">
      <w:bodyDiv w:val="1"/>
      <w:marLeft w:val="0"/>
      <w:marRight w:val="0"/>
      <w:marTop w:val="0"/>
      <w:marBottom w:val="0"/>
      <w:divBdr>
        <w:top w:val="none" w:sz="0" w:space="0" w:color="auto"/>
        <w:left w:val="none" w:sz="0" w:space="0" w:color="auto"/>
        <w:bottom w:val="none" w:sz="0" w:space="0" w:color="auto"/>
        <w:right w:val="none" w:sz="0" w:space="0" w:color="auto"/>
      </w:divBdr>
    </w:div>
    <w:div w:id="169831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9ECCA-8E8F-4CDE-B800-3BE86843A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1754</Words>
  <Characters>77</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津島市コミュニティ推進地区運営費市費補助金交付要綱</vt:lpstr>
      <vt:lpstr>津島市コミュニティ推進地区運営費市費補助金交付要綱</vt:lpstr>
    </vt:vector>
  </TitlesOfParts>
  <Company>津島市</Company>
  <LinksUpToDate>false</LinksUpToDate>
  <CharactersWithSpaces>1828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津島市コミュニティ推進地区運営費市費補助金交付要綱</dc:title>
  <dc:subject/>
  <dc:creator>2057inukai</dc:creator>
  <cp:keywords/>
  <dc:description/>
  <cp:lastModifiedBy>2068 渡邊 浩之</cp:lastModifiedBy>
  <cp:revision>19</cp:revision>
  <cp:lastPrinted>2026-05-14T07:51:00Z</cp:lastPrinted>
  <dcterms:created xsi:type="dcterms:W3CDTF">2025-08-18T04:35:00Z</dcterms:created>
  <dcterms:modified xsi:type="dcterms:W3CDTF">2026-06-05T06:27:00Z</dcterms:modified>
</cp:coreProperties>
</file>